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FB45E9" w14:textId="342C9CE6" w:rsidR="00077F1B" w:rsidRPr="00077F1B" w:rsidRDefault="00077F1B" w:rsidP="0022585C">
      <w:pPr>
        <w:pStyle w:val="1"/>
        <w:jc w:val="both"/>
        <w:rPr>
          <w:bCs/>
        </w:rPr>
      </w:pPr>
      <w:bookmarkStart w:id="0" w:name="_Toc532368632"/>
      <w:r w:rsidRPr="00077F1B">
        <w:rPr>
          <w:bCs/>
        </w:rPr>
        <w:t>Dana Krížová</w:t>
      </w:r>
    </w:p>
    <w:p w14:paraId="2E8C027D" w14:textId="77777777" w:rsidR="00077F1B" w:rsidRDefault="00077F1B" w:rsidP="0022585C">
      <w:pPr>
        <w:pStyle w:val="1"/>
        <w:jc w:val="both"/>
        <w:rPr>
          <w:b/>
          <w:bCs/>
        </w:rPr>
      </w:pPr>
    </w:p>
    <w:p w14:paraId="1B6C7314" w14:textId="5F232742" w:rsidR="008156A4" w:rsidRPr="00077F1B" w:rsidRDefault="00C526C3" w:rsidP="0022585C">
      <w:pPr>
        <w:pStyle w:val="1"/>
        <w:jc w:val="center"/>
        <w:rPr>
          <w:b/>
          <w:bCs/>
          <w:sz w:val="28"/>
          <w:szCs w:val="28"/>
        </w:rPr>
      </w:pPr>
      <w:r w:rsidRPr="00077F1B">
        <w:rPr>
          <w:b/>
          <w:bCs/>
          <w:sz w:val="28"/>
          <w:szCs w:val="28"/>
        </w:rPr>
        <w:t>Rasizmus, prevencia a boj proti rasizmu</w:t>
      </w:r>
    </w:p>
    <w:p w14:paraId="07D9C6C2" w14:textId="77777777" w:rsidR="00B64686" w:rsidRPr="00077F1B" w:rsidRDefault="00B64686" w:rsidP="0022585C">
      <w:pPr>
        <w:pStyle w:val="1"/>
        <w:jc w:val="both"/>
        <w:rPr>
          <w:b/>
          <w:bCs/>
          <w:sz w:val="28"/>
          <w:szCs w:val="28"/>
        </w:rPr>
      </w:pPr>
    </w:p>
    <w:p w14:paraId="3BC0AFC4" w14:textId="6D057B42" w:rsidR="00077F1B" w:rsidRPr="000D4234" w:rsidRDefault="00B64686" w:rsidP="0022585C">
      <w:pPr>
        <w:pStyle w:val="1"/>
        <w:jc w:val="both"/>
        <w:rPr>
          <w:sz w:val="20"/>
          <w:szCs w:val="20"/>
        </w:rPr>
      </w:pPr>
      <w:r w:rsidRPr="000D4234">
        <w:rPr>
          <w:b/>
          <w:bCs/>
          <w:sz w:val="20"/>
          <w:szCs w:val="20"/>
        </w:rPr>
        <w:t>Anotácia</w:t>
      </w:r>
      <w:r w:rsidR="00077F1B" w:rsidRPr="000D4234">
        <w:rPr>
          <w:b/>
          <w:bCs/>
          <w:sz w:val="20"/>
          <w:szCs w:val="20"/>
        </w:rPr>
        <w:t>:</w:t>
      </w:r>
      <w:r w:rsidR="00077F1B" w:rsidRPr="000D4234">
        <w:rPr>
          <w:sz w:val="20"/>
          <w:szCs w:val="20"/>
        </w:rPr>
        <w:t xml:space="preserve"> Cieľom príspevku je priblížiť rasizmus z</w:t>
      </w:r>
      <w:r w:rsidR="005C1F85">
        <w:rPr>
          <w:sz w:val="20"/>
          <w:szCs w:val="20"/>
        </w:rPr>
        <w:t> </w:t>
      </w:r>
      <w:r w:rsidR="00077F1B" w:rsidRPr="000D4234">
        <w:rPr>
          <w:sz w:val="20"/>
          <w:szCs w:val="20"/>
        </w:rPr>
        <w:t>historického</w:t>
      </w:r>
      <w:r w:rsidR="005C1F85">
        <w:rPr>
          <w:sz w:val="20"/>
          <w:szCs w:val="20"/>
        </w:rPr>
        <w:t xml:space="preserve"> a</w:t>
      </w:r>
      <w:r w:rsidR="00077F1B" w:rsidRPr="000D4234">
        <w:rPr>
          <w:sz w:val="20"/>
          <w:szCs w:val="20"/>
        </w:rPr>
        <w:t xml:space="preserve"> ideologického </w:t>
      </w:r>
      <w:r w:rsidR="005C1F85">
        <w:rPr>
          <w:sz w:val="20"/>
          <w:szCs w:val="20"/>
        </w:rPr>
        <w:t xml:space="preserve">pohľadu, ako aj </w:t>
      </w:r>
      <w:r w:rsidR="00077F1B" w:rsidRPr="000D4234">
        <w:rPr>
          <w:sz w:val="20"/>
          <w:szCs w:val="20"/>
        </w:rPr>
        <w:t xml:space="preserve"> z pohľadu vnímania </w:t>
      </w:r>
      <w:r w:rsidR="005C1F85">
        <w:rPr>
          <w:sz w:val="20"/>
          <w:szCs w:val="20"/>
        </w:rPr>
        <w:t xml:space="preserve">jeho prejavov v </w:t>
      </w:r>
      <w:r w:rsidR="00077F1B" w:rsidRPr="000D4234">
        <w:rPr>
          <w:sz w:val="20"/>
          <w:szCs w:val="20"/>
        </w:rPr>
        <w:t>spoločnosti. Príspevok kategorizuje rôzne mechanizmy rasizmu a stručne opisuje fenomény rasizmu</w:t>
      </w:r>
      <w:r w:rsidR="005C1F85">
        <w:rPr>
          <w:sz w:val="20"/>
          <w:szCs w:val="20"/>
        </w:rPr>
        <w:t xml:space="preserve"> –</w:t>
      </w:r>
      <w:r w:rsidR="00077F1B" w:rsidRPr="000D4234">
        <w:rPr>
          <w:sz w:val="20"/>
          <w:szCs w:val="20"/>
        </w:rPr>
        <w:t xml:space="preserve"> </w:t>
      </w:r>
      <w:r w:rsidR="005C1F85">
        <w:rPr>
          <w:sz w:val="20"/>
          <w:szCs w:val="20"/>
        </w:rPr>
        <w:t>„</w:t>
      </w:r>
      <w:r w:rsidR="00077F1B" w:rsidRPr="000D4234">
        <w:rPr>
          <w:sz w:val="20"/>
          <w:szCs w:val="20"/>
        </w:rPr>
        <w:t>in-</w:t>
      </w:r>
      <w:proofErr w:type="spellStart"/>
      <w:r w:rsidR="00077F1B" w:rsidRPr="000D4234">
        <w:rPr>
          <w:sz w:val="20"/>
          <w:szCs w:val="20"/>
        </w:rPr>
        <w:t>group</w:t>
      </w:r>
      <w:proofErr w:type="spellEnd"/>
      <w:r w:rsidR="005C1F85">
        <w:rPr>
          <w:sz w:val="20"/>
          <w:szCs w:val="20"/>
        </w:rPr>
        <w:t>“</w:t>
      </w:r>
      <w:r w:rsidR="00077F1B" w:rsidRPr="000D4234">
        <w:rPr>
          <w:sz w:val="20"/>
          <w:szCs w:val="20"/>
        </w:rPr>
        <w:t xml:space="preserve"> a </w:t>
      </w:r>
      <w:r w:rsidR="005C1F85">
        <w:rPr>
          <w:sz w:val="20"/>
          <w:szCs w:val="20"/>
        </w:rPr>
        <w:t>„</w:t>
      </w:r>
      <w:proofErr w:type="spellStart"/>
      <w:r w:rsidR="00077F1B" w:rsidRPr="000D4234">
        <w:rPr>
          <w:sz w:val="20"/>
          <w:szCs w:val="20"/>
        </w:rPr>
        <w:t>out-group</w:t>
      </w:r>
      <w:proofErr w:type="spellEnd"/>
      <w:r w:rsidR="005C1F85">
        <w:rPr>
          <w:sz w:val="20"/>
          <w:szCs w:val="20"/>
        </w:rPr>
        <w:t>“</w:t>
      </w:r>
      <w:r w:rsidR="00077F1B" w:rsidRPr="000D4234">
        <w:rPr>
          <w:sz w:val="20"/>
          <w:szCs w:val="20"/>
        </w:rPr>
        <w:t>. Špecifickou formou rasizmu je antisemitizmus, ktorý je samostatne konkretizovaný nielen verbálne samotným pomenovaním „antisemitizmus“, ale aj v dôsledku historických udalostí. Príspevok opisuje prevenciu a boj proti rasizmu diferenciálnymi spôsobmi a nástrojmi na rôznych úrovniach spoločnosti, zároveň kategorizuje a</w:t>
      </w:r>
      <w:r w:rsidR="00C96976">
        <w:rPr>
          <w:sz w:val="20"/>
          <w:szCs w:val="20"/>
        </w:rPr>
        <w:t xml:space="preserve"> zdôrazňuje </w:t>
      </w:r>
      <w:r w:rsidR="00077F1B" w:rsidRPr="000D4234">
        <w:rPr>
          <w:sz w:val="20"/>
          <w:szCs w:val="20"/>
        </w:rPr>
        <w:t>prevenciu pr</w:t>
      </w:r>
      <w:r w:rsidR="00C96976">
        <w:rPr>
          <w:sz w:val="20"/>
          <w:szCs w:val="20"/>
        </w:rPr>
        <w:t>ed rasizmom</w:t>
      </w:r>
      <w:r w:rsidR="00077F1B" w:rsidRPr="000D4234">
        <w:rPr>
          <w:sz w:val="20"/>
          <w:szCs w:val="20"/>
        </w:rPr>
        <w:t xml:space="preserve"> (pozitívnym vplývaním na deti a maloletých)</w:t>
      </w:r>
      <w:r w:rsidR="00C96976">
        <w:rPr>
          <w:sz w:val="20"/>
          <w:szCs w:val="20"/>
        </w:rPr>
        <w:t xml:space="preserve">. Dôsledkom </w:t>
      </w:r>
      <w:r w:rsidR="00077F1B" w:rsidRPr="000D4234">
        <w:rPr>
          <w:sz w:val="20"/>
          <w:szCs w:val="20"/>
        </w:rPr>
        <w:t>absencie správnej prevencie</w:t>
      </w:r>
      <w:r w:rsidR="00C96976">
        <w:rPr>
          <w:sz w:val="20"/>
          <w:szCs w:val="20"/>
        </w:rPr>
        <w:t xml:space="preserve"> je nárast</w:t>
      </w:r>
      <w:r w:rsidR="00077F1B" w:rsidRPr="000D4234">
        <w:rPr>
          <w:sz w:val="20"/>
          <w:szCs w:val="20"/>
        </w:rPr>
        <w:t xml:space="preserve"> vzájomnej rasovej intolerancie a je</w:t>
      </w:r>
      <w:r w:rsidR="00C96976">
        <w:rPr>
          <w:sz w:val="20"/>
          <w:szCs w:val="20"/>
        </w:rPr>
        <w:t>j</w:t>
      </w:r>
      <w:r w:rsidR="00077F1B" w:rsidRPr="000D4234">
        <w:rPr>
          <w:sz w:val="20"/>
          <w:szCs w:val="20"/>
        </w:rPr>
        <w:t xml:space="preserve"> následné šírenie najmä medzi dospelými jedincami. </w:t>
      </w:r>
    </w:p>
    <w:p w14:paraId="485CE19D" w14:textId="77777777" w:rsidR="00077F1B" w:rsidRPr="000D4234" w:rsidRDefault="00077F1B" w:rsidP="0022585C">
      <w:pPr>
        <w:pStyle w:val="1"/>
        <w:jc w:val="both"/>
        <w:rPr>
          <w:iCs/>
          <w:sz w:val="20"/>
          <w:szCs w:val="20"/>
        </w:rPr>
      </w:pPr>
    </w:p>
    <w:p w14:paraId="54086944" w14:textId="0CFC9FDE" w:rsidR="003F4110" w:rsidRPr="000D4234" w:rsidRDefault="003F4110" w:rsidP="0022585C">
      <w:pPr>
        <w:pStyle w:val="1"/>
        <w:jc w:val="both"/>
        <w:rPr>
          <w:sz w:val="20"/>
          <w:szCs w:val="20"/>
        </w:rPr>
      </w:pPr>
      <w:r w:rsidRPr="000D4234">
        <w:rPr>
          <w:b/>
          <w:iCs/>
          <w:sz w:val="20"/>
          <w:szCs w:val="20"/>
        </w:rPr>
        <w:t>Kľúčové slová</w:t>
      </w:r>
      <w:r w:rsidRPr="000D4234">
        <w:rPr>
          <w:b/>
          <w:sz w:val="20"/>
          <w:szCs w:val="20"/>
        </w:rPr>
        <w:t>:</w:t>
      </w:r>
      <w:r w:rsidRPr="000D4234">
        <w:rPr>
          <w:sz w:val="20"/>
          <w:szCs w:val="20"/>
        </w:rPr>
        <w:t xml:space="preserve"> rasizmus, história rasizmu, mechanizmy rasizmu, explicitný, im</w:t>
      </w:r>
      <w:r w:rsidR="00C96976">
        <w:rPr>
          <w:sz w:val="20"/>
          <w:szCs w:val="20"/>
        </w:rPr>
        <w:t>p</w:t>
      </w:r>
      <w:r w:rsidRPr="000D4234">
        <w:rPr>
          <w:sz w:val="20"/>
          <w:szCs w:val="20"/>
        </w:rPr>
        <w:t>licitný rasizmus</w:t>
      </w:r>
      <w:r w:rsidR="005124B4" w:rsidRPr="000D4234">
        <w:rPr>
          <w:sz w:val="20"/>
          <w:szCs w:val="20"/>
        </w:rPr>
        <w:t xml:space="preserve">, </w:t>
      </w:r>
      <w:proofErr w:type="spellStart"/>
      <w:r w:rsidR="005124B4" w:rsidRPr="000D4234">
        <w:rPr>
          <w:sz w:val="20"/>
          <w:szCs w:val="20"/>
        </w:rPr>
        <w:t>averzívny</w:t>
      </w:r>
      <w:proofErr w:type="spellEnd"/>
      <w:r w:rsidR="005124B4" w:rsidRPr="000D4234">
        <w:rPr>
          <w:sz w:val="20"/>
          <w:szCs w:val="20"/>
        </w:rPr>
        <w:t xml:space="preserve"> rasizmus, fenomén</w:t>
      </w:r>
      <w:r w:rsidR="00C96976">
        <w:rPr>
          <w:sz w:val="20"/>
          <w:szCs w:val="20"/>
        </w:rPr>
        <w:t>y</w:t>
      </w:r>
      <w:r w:rsidR="005124B4" w:rsidRPr="000D4234">
        <w:rPr>
          <w:sz w:val="20"/>
          <w:szCs w:val="20"/>
        </w:rPr>
        <w:t xml:space="preserve"> </w:t>
      </w:r>
      <w:r w:rsidR="00C96976">
        <w:rPr>
          <w:sz w:val="20"/>
          <w:szCs w:val="20"/>
        </w:rPr>
        <w:t>„</w:t>
      </w:r>
      <w:r w:rsidR="005124B4" w:rsidRPr="000D4234">
        <w:rPr>
          <w:sz w:val="20"/>
          <w:szCs w:val="20"/>
        </w:rPr>
        <w:t>in-</w:t>
      </w:r>
      <w:proofErr w:type="spellStart"/>
      <w:r w:rsidR="005124B4" w:rsidRPr="000D4234">
        <w:rPr>
          <w:sz w:val="20"/>
          <w:szCs w:val="20"/>
        </w:rPr>
        <w:t>group</w:t>
      </w:r>
      <w:proofErr w:type="spellEnd"/>
      <w:r w:rsidR="00C96976">
        <w:rPr>
          <w:sz w:val="20"/>
          <w:szCs w:val="20"/>
        </w:rPr>
        <w:t>“</w:t>
      </w:r>
      <w:r w:rsidR="005124B4" w:rsidRPr="000D4234">
        <w:rPr>
          <w:sz w:val="20"/>
          <w:szCs w:val="20"/>
        </w:rPr>
        <w:t xml:space="preserve"> a </w:t>
      </w:r>
      <w:r w:rsidR="00C96976">
        <w:rPr>
          <w:sz w:val="20"/>
          <w:szCs w:val="20"/>
        </w:rPr>
        <w:t>„</w:t>
      </w:r>
      <w:proofErr w:type="spellStart"/>
      <w:r w:rsidR="005124B4" w:rsidRPr="000D4234">
        <w:rPr>
          <w:sz w:val="20"/>
          <w:szCs w:val="20"/>
        </w:rPr>
        <w:t>out-group</w:t>
      </w:r>
      <w:proofErr w:type="spellEnd"/>
      <w:r w:rsidR="00C96976">
        <w:rPr>
          <w:sz w:val="20"/>
          <w:szCs w:val="20"/>
        </w:rPr>
        <w:t>“</w:t>
      </w:r>
      <w:r w:rsidR="005124B4" w:rsidRPr="000D4234">
        <w:rPr>
          <w:sz w:val="20"/>
          <w:szCs w:val="20"/>
        </w:rPr>
        <w:t xml:space="preserve">, </w:t>
      </w:r>
      <w:r w:rsidR="00C96976">
        <w:rPr>
          <w:sz w:val="20"/>
          <w:szCs w:val="20"/>
        </w:rPr>
        <w:t xml:space="preserve"> </w:t>
      </w:r>
      <w:r w:rsidR="005124B4" w:rsidRPr="000D4234">
        <w:rPr>
          <w:sz w:val="20"/>
          <w:szCs w:val="20"/>
        </w:rPr>
        <w:t>prevencia a boj proti rasizmu</w:t>
      </w:r>
      <w:r w:rsidR="00C96976">
        <w:rPr>
          <w:sz w:val="20"/>
          <w:szCs w:val="20"/>
        </w:rPr>
        <w:t>.</w:t>
      </w:r>
    </w:p>
    <w:p w14:paraId="29B26712" w14:textId="77777777" w:rsidR="008156A4" w:rsidRDefault="008156A4" w:rsidP="0022585C">
      <w:pPr>
        <w:pStyle w:val="1"/>
        <w:jc w:val="both"/>
        <w:rPr>
          <w:b/>
          <w:bCs/>
        </w:rPr>
      </w:pPr>
    </w:p>
    <w:bookmarkEnd w:id="0"/>
    <w:p w14:paraId="183F7325" w14:textId="6F41ECF6" w:rsidR="008C529B" w:rsidRPr="00A9200D" w:rsidRDefault="00B23B9B" w:rsidP="0022585C">
      <w:pPr>
        <w:pStyle w:val="1"/>
        <w:jc w:val="both"/>
        <w:rPr>
          <w:b/>
          <w:bCs/>
        </w:rPr>
      </w:pPr>
      <w:r>
        <w:rPr>
          <w:b/>
          <w:bCs/>
        </w:rPr>
        <w:t>Úvod</w:t>
      </w:r>
      <w:r w:rsidR="008C529B" w:rsidRPr="00A9200D">
        <w:rPr>
          <w:b/>
          <w:bCs/>
        </w:rPr>
        <w:t xml:space="preserve"> </w:t>
      </w:r>
    </w:p>
    <w:p w14:paraId="5712BF24" w14:textId="7BCD8806" w:rsidR="008C529B" w:rsidRPr="00DF20A1" w:rsidRDefault="008C529B" w:rsidP="0022585C">
      <w:pPr>
        <w:pStyle w:val="1"/>
        <w:ind w:firstLine="708"/>
        <w:jc w:val="both"/>
      </w:pPr>
      <w:r w:rsidRPr="00DF20A1">
        <w:t>Rasizmus</w:t>
      </w:r>
      <w:r w:rsidR="00B23B9B">
        <w:t xml:space="preserve"> a </w:t>
      </w:r>
      <w:r w:rsidRPr="00DF20A1">
        <w:t>antisemitizmus sú postavené na spoločnom základe nenávisti a diskriminácie, ktoré výrazne ovplyvňujú spoločnosť a sú príčinou mnohých konfliktov tak v histórii, ako aj v dnešnej dobe. Každá časová epocha ľudskej evolúcie má svoje charakteristické črty utvárané aktuálnou mentálnou, emocionálnou, duševnou, náboženskou, ideologickou či umeleckou úrovň</w:t>
      </w:r>
      <w:r w:rsidR="0089496C">
        <w:t xml:space="preserve">ou spoločnosti, napr. </w:t>
      </w:r>
      <w:proofErr w:type="spellStart"/>
      <w:r w:rsidR="0089496C">
        <w:t>kalokagat</w:t>
      </w:r>
      <w:r w:rsidRPr="00DF20A1">
        <w:t>ia</w:t>
      </w:r>
      <w:proofErr w:type="spellEnd"/>
      <w:r w:rsidRPr="00DF20A1">
        <w:t xml:space="preserve"> v starom Grécku, obdobie renesancie, osvietenstva, humanizmu, modernizmu, feminizmu... Napriek týmto navzájom odlišným úrovniam vo vývoji spoločn</w:t>
      </w:r>
      <w:r w:rsidR="0089496C">
        <w:t>osti</w:t>
      </w:r>
      <w:r w:rsidRPr="00DF20A1">
        <w:t xml:space="preserve"> formy nenávisti a diskriminácie ostávajú rovnaké. Mení sa len prístup spoločnosti k ich prejavom.</w:t>
      </w:r>
    </w:p>
    <w:p w14:paraId="77C8B909" w14:textId="77777777" w:rsidR="0022585C" w:rsidRDefault="0022585C" w:rsidP="0022585C">
      <w:pPr>
        <w:pStyle w:val="1"/>
        <w:jc w:val="both"/>
        <w:rPr>
          <w:b/>
          <w:bCs/>
        </w:rPr>
      </w:pPr>
    </w:p>
    <w:p w14:paraId="044AAD4F" w14:textId="33AC65C3" w:rsidR="008C529B" w:rsidRPr="00A9200D" w:rsidRDefault="008C529B" w:rsidP="0022585C">
      <w:pPr>
        <w:pStyle w:val="1"/>
        <w:jc w:val="both"/>
        <w:rPr>
          <w:b/>
          <w:bCs/>
        </w:rPr>
      </w:pPr>
      <w:r w:rsidRPr="00A9200D">
        <w:rPr>
          <w:b/>
          <w:bCs/>
        </w:rPr>
        <w:t>Rasizmus</w:t>
      </w:r>
    </w:p>
    <w:p w14:paraId="3FE7601A" w14:textId="76E15E1A" w:rsidR="008C529B" w:rsidRPr="00DF20A1" w:rsidRDefault="000F4732" w:rsidP="0022585C">
      <w:pPr>
        <w:pStyle w:val="1"/>
        <w:ind w:firstLine="708"/>
        <w:jc w:val="both"/>
      </w:pPr>
      <w:r>
        <w:t xml:space="preserve">Rasizmus </w:t>
      </w:r>
      <w:r w:rsidR="008C529B" w:rsidRPr="00DF20A1">
        <w:t>sa často používa voľným a nereflektujúcim spôsobom na opísanie nepriateľských alebo negatívnych pocitov jednej etnickej skupiny alebo „ľudí“ voči inej etnickej skupine alebo „ľudí“ a činov vyplývajúcich z takýchto postojov.</w:t>
      </w:r>
      <w:r w:rsidR="008F3488">
        <w:rPr>
          <w:rStyle w:val="Odkaznapoznmkupodiarou"/>
        </w:rPr>
        <w:footnoteReference w:id="1"/>
      </w:r>
      <w:r w:rsidR="008C529B" w:rsidRPr="00DF20A1">
        <w:t xml:space="preserve"> </w:t>
      </w:r>
    </w:p>
    <w:p w14:paraId="0D05AEB1" w14:textId="6A670816" w:rsidR="008C529B" w:rsidRPr="00DF20A1" w:rsidRDefault="008C529B" w:rsidP="0022585C">
      <w:pPr>
        <w:pStyle w:val="1"/>
        <w:jc w:val="both"/>
      </w:pPr>
      <w:r w:rsidRPr="00DF20A1">
        <w:t>Rasizmus je všeobecne označovaný ako ideologická forma nadradenosti jednej rasy nad inými prejavujúca sa nenávisťou a diskrimináciou, vyjadrujúca pocity a postoje jednotlivcov</w:t>
      </w:r>
      <w:r w:rsidR="0089496C">
        <w:t xml:space="preserve"> </w:t>
      </w:r>
      <w:r w:rsidRPr="00DF20A1">
        <w:t xml:space="preserve">alebo aj skupín, ktoré výrazne ovplyvňujú spoločnosť a sú príčinou mnohých konfliktov. Rasizmus ako nevedecký postoj zahŕňa predsudky, stereotypy a agresiu voči rasovým alebo etnickým skupinám a táto ideológia je často poháňaná nevedomosťou alebo falošnými presvedčeniami.  </w:t>
      </w:r>
    </w:p>
    <w:p w14:paraId="54B0EA04" w14:textId="77777777" w:rsidR="0022585C" w:rsidRDefault="0022585C" w:rsidP="0022585C">
      <w:pPr>
        <w:pStyle w:val="1"/>
        <w:jc w:val="both"/>
        <w:rPr>
          <w:b/>
          <w:bCs/>
        </w:rPr>
      </w:pPr>
    </w:p>
    <w:p w14:paraId="0980E350" w14:textId="6A6F8E3F" w:rsidR="008C529B" w:rsidRPr="00485A55" w:rsidRDefault="008C529B" w:rsidP="0022585C">
      <w:pPr>
        <w:pStyle w:val="1"/>
        <w:jc w:val="both"/>
        <w:rPr>
          <w:b/>
          <w:bCs/>
        </w:rPr>
      </w:pPr>
      <w:r w:rsidRPr="00485A55">
        <w:rPr>
          <w:b/>
          <w:bCs/>
        </w:rPr>
        <w:t>História rasizmu</w:t>
      </w:r>
    </w:p>
    <w:p w14:paraId="160E814F" w14:textId="77777777" w:rsidR="008C529B" w:rsidRPr="00DF20A1" w:rsidRDefault="008C529B" w:rsidP="0022585C">
      <w:pPr>
        <w:pStyle w:val="1"/>
        <w:ind w:firstLine="709"/>
        <w:jc w:val="both"/>
      </w:pPr>
      <w:r w:rsidRPr="00DF20A1">
        <w:t xml:space="preserve">Rasizmus ako koncept nevznikol okamžite, ale formoval sa postupne s rozvojom civilizácií. </w:t>
      </w:r>
    </w:p>
    <w:p w14:paraId="45838140" w14:textId="7C3A5932" w:rsidR="008C529B" w:rsidRPr="00DF20A1" w:rsidRDefault="004B45C6" w:rsidP="0022585C">
      <w:pPr>
        <w:pStyle w:val="1"/>
        <w:ind w:firstLine="709"/>
        <w:jc w:val="both"/>
      </w:pPr>
      <w:proofErr w:type="spellStart"/>
      <w:r>
        <w:t>Fredrickson</w:t>
      </w:r>
      <w:proofErr w:type="spellEnd"/>
      <w:r>
        <w:t xml:space="preserve"> </w:t>
      </w:r>
      <w:r w:rsidR="00EC61E8">
        <w:t>George vo svojom diele chronologicky opísal históriu rasizmu od staroveku z</w:t>
      </w:r>
      <w:r w:rsidR="008C529B" w:rsidRPr="00DF20A1">
        <w:t> obdob</w:t>
      </w:r>
      <w:r w:rsidR="00EC61E8">
        <w:t>ia</w:t>
      </w:r>
      <w:r w:rsidR="008C529B" w:rsidRPr="00DF20A1">
        <w:t xml:space="preserve"> v Egypte, Grécku a</w:t>
      </w:r>
      <w:r w:rsidR="00EC61E8">
        <w:t> </w:t>
      </w:r>
      <w:r w:rsidR="008C529B" w:rsidRPr="00DF20A1">
        <w:t>Ríme</w:t>
      </w:r>
      <w:r w:rsidR="00EC61E8">
        <w:t>, kde</w:t>
      </w:r>
      <w:r w:rsidR="008C529B" w:rsidRPr="00DF20A1">
        <w:t xml:space="preserve"> boli prítomné formy diskriminácie,  neboli </w:t>
      </w:r>
      <w:r w:rsidR="0089496C">
        <w:t xml:space="preserve">však </w:t>
      </w:r>
      <w:r w:rsidR="008C529B" w:rsidRPr="00DF20A1">
        <w:t xml:space="preserve">výhradne založené na rase. Diskriminácia sa týkala etnického pôvodu, sociálneho statusu či náboženstva. </w:t>
      </w:r>
    </w:p>
    <w:p w14:paraId="61024E03" w14:textId="45DC186D" w:rsidR="008C529B" w:rsidRPr="00DF20A1" w:rsidRDefault="008C529B" w:rsidP="0022585C">
      <w:pPr>
        <w:pStyle w:val="1"/>
        <w:ind w:firstLine="709"/>
        <w:jc w:val="both"/>
      </w:pPr>
      <w:r w:rsidRPr="00DF20A1">
        <w:t>V stredoveku sa rasové predsudky objavovali v súvislosti s náboženskými konfliktmi, napríklad proti moslimom počas križiackych výprav či v súvislosti s rodokmeňom,  dedičnosťou vyjadrujúcou kontinuitu generácií v</w:t>
      </w:r>
      <w:r w:rsidR="0089496C">
        <w:t> </w:t>
      </w:r>
      <w:r w:rsidRPr="00DF20A1">
        <w:t>rodinách</w:t>
      </w:r>
      <w:r w:rsidR="0089496C">
        <w:t xml:space="preserve">, </w:t>
      </w:r>
      <w:r w:rsidRPr="00DF20A1">
        <w:t xml:space="preserve"> najmä </w:t>
      </w:r>
      <w:r w:rsidR="0089496C">
        <w:t xml:space="preserve">v </w:t>
      </w:r>
      <w:r w:rsidRPr="00DF20A1">
        <w:t xml:space="preserve">kráľovských a šľachtických. </w:t>
      </w:r>
    </w:p>
    <w:p w14:paraId="3077BA28" w14:textId="03CBED98" w:rsidR="008C529B" w:rsidRPr="00DF20A1" w:rsidRDefault="008C529B" w:rsidP="0022585C">
      <w:pPr>
        <w:pStyle w:val="1"/>
        <w:ind w:firstLine="709"/>
        <w:jc w:val="both"/>
      </w:pPr>
      <w:r w:rsidRPr="00DF20A1">
        <w:t>V 15. a 16. storočí sa rozšírením európskej kolonizácie rasizmus prepojil s ekonomickými záujmami. Európske štáty ako Portugalsko, Španielsko, Anglicko</w:t>
      </w:r>
      <w:r w:rsidR="0089496C">
        <w:t xml:space="preserve"> alebo </w:t>
      </w:r>
      <w:r w:rsidRPr="00DF20A1">
        <w:t xml:space="preserve"> Holandsko vybudovali systémy transatlantického obchodu s otrokmi, kde boli Afričania </w:t>
      </w:r>
      <w:r w:rsidRPr="00DF20A1">
        <w:lastRenderedPageBreak/>
        <w:t>považovaní za menejcenných a využívaní ako pracovná sila. V tomto období sa začali rozvíjať pseu</w:t>
      </w:r>
      <w:r w:rsidR="0089496C">
        <w:t>do</w:t>
      </w:r>
      <w:r w:rsidRPr="00DF20A1">
        <w:t xml:space="preserve">vedecké teórie snažiace sa biologicky ospravedlniť rasovú nerovnosť. Antropológovia a vedci ako </w:t>
      </w:r>
      <w:proofErr w:type="spellStart"/>
      <w:r w:rsidRPr="00DF20A1">
        <w:t>Carl</w:t>
      </w:r>
      <w:proofErr w:type="spellEnd"/>
      <w:r w:rsidRPr="00DF20A1">
        <w:t xml:space="preserve"> </w:t>
      </w:r>
      <w:proofErr w:type="spellStart"/>
      <w:r w:rsidRPr="00DF20A1">
        <w:t>Linnaeus</w:t>
      </w:r>
      <w:proofErr w:type="spellEnd"/>
      <w:r w:rsidRPr="00DF20A1">
        <w:t xml:space="preserve"> a Johann Friedrich </w:t>
      </w:r>
      <w:proofErr w:type="spellStart"/>
      <w:r w:rsidRPr="00DF20A1">
        <w:t>Blumenbach</w:t>
      </w:r>
      <w:proofErr w:type="spellEnd"/>
      <w:r w:rsidRPr="00DF20A1">
        <w:t xml:space="preserve"> svojim pseudovedeckým prístupom systematicky kategorizovali ľudí na základe rasy, čím aktívne prispievali k šíreniu rasistických predstáv vtedajšej spoločnosti. V tomto období začal prevažovať rasizmus idealizovaný v základoch ľudskej rasy.</w:t>
      </w:r>
    </w:p>
    <w:p w14:paraId="7C2D6E0A" w14:textId="16E6A938" w:rsidR="008C529B" w:rsidRPr="00DF20A1" w:rsidRDefault="008C529B" w:rsidP="0022585C">
      <w:pPr>
        <w:pStyle w:val="1"/>
        <w:ind w:firstLine="709"/>
        <w:jc w:val="both"/>
      </w:pPr>
      <w:r w:rsidRPr="00DF20A1">
        <w:t xml:space="preserve">V 19. storočí sa rasizmus stal dôležitou súčasťou ideológie imperializmu. Vedecký rasizmus založený na Darwinovej teórii evolúcie bol nesprávne interpretovaný na podporu myšlienky „prežitia najsilnejších“ medzi rasami. V Juhoafrickej republike sa </w:t>
      </w:r>
      <w:r w:rsidRPr="0089496C">
        <w:t>apartheid</w:t>
      </w:r>
      <w:r w:rsidRPr="00DF20A1">
        <w:t xml:space="preserve"> (1948 – 1994) stal symbolom systematického rasizmu. V USA až do polovice 20. storočia existovala segregácia černochov a bielych v školách,  doprave a iných verejných priestoroch.</w:t>
      </w:r>
    </w:p>
    <w:p w14:paraId="3060792F" w14:textId="47EACF0C" w:rsidR="008C529B" w:rsidRPr="00DF20A1" w:rsidRDefault="008C529B" w:rsidP="0022585C">
      <w:pPr>
        <w:pStyle w:val="1"/>
        <w:ind w:firstLine="709"/>
        <w:jc w:val="both"/>
      </w:pPr>
      <w:r w:rsidRPr="00DF20A1">
        <w:t>Vyvrcholenie histórie rasizmu prišlo v 20. storočí na vzostupe a páde toho, čo nazývame „otvorené rasistické režimy“. V USA boli schválené segregačné zákony a obmedzenia volebného práva černochov, ktoré Afroameričanov zredukovali na postavenie nižšej kasty napriek ústavným dodatkom, na základe ktorých boli rovnocennými občanmi USA.</w:t>
      </w:r>
      <w:r w:rsidR="00F21286">
        <w:rPr>
          <w:rStyle w:val="Odkaznapoznmkupodiarou"/>
        </w:rPr>
        <w:footnoteReference w:id="2"/>
      </w:r>
      <w:r w:rsidRPr="00DF20A1">
        <w:t xml:space="preserve"> Rasistickú ideológiu v Európe najvýraznejšie presadzoval</w:t>
      </w:r>
      <w:r w:rsidR="0089496C">
        <w:t xml:space="preserve">a </w:t>
      </w:r>
      <w:r w:rsidRPr="00DF20A1">
        <w:t>v tridsiatych rokoch 20. storočia v Nemecku vládnuc</w:t>
      </w:r>
      <w:r w:rsidR="0089496C">
        <w:t>a</w:t>
      </w:r>
      <w:r w:rsidRPr="00DF20A1">
        <w:t xml:space="preserve"> stran</w:t>
      </w:r>
      <w:r w:rsidR="0089496C">
        <w:t xml:space="preserve">a </w:t>
      </w:r>
      <w:r w:rsidRPr="00DF20A1">
        <w:t>Adolfa Hitlera</w:t>
      </w:r>
      <w:r w:rsidR="0089496C">
        <w:t xml:space="preserve"> – NSDAP</w:t>
      </w:r>
      <w:r w:rsidRPr="00DF20A1">
        <w:t xml:space="preserve">. Rasizmus </w:t>
      </w:r>
      <w:r w:rsidR="0089496C">
        <w:t xml:space="preserve">sa </w:t>
      </w:r>
      <w:r w:rsidRPr="00DF20A1">
        <w:t>počas druhej svetovej vojny v dôsledku rozvoja genetiky a genetického inžinierstva opieral o</w:t>
      </w:r>
      <w:r w:rsidR="00555C4E">
        <w:t> </w:t>
      </w:r>
      <w:r w:rsidRPr="00DF20A1">
        <w:t>eugeniku</w:t>
      </w:r>
      <w:r w:rsidR="00555C4E">
        <w:t xml:space="preserve">, </w:t>
      </w:r>
      <w:r w:rsidRPr="00DF20A1">
        <w:t>z gréckeho „</w:t>
      </w:r>
      <w:proofErr w:type="spellStart"/>
      <w:r w:rsidRPr="00DF20A1">
        <w:t>eugenes</w:t>
      </w:r>
      <w:proofErr w:type="spellEnd"/>
      <w:r w:rsidRPr="00DF20A1">
        <w:t>“</w:t>
      </w:r>
      <w:r w:rsidR="0089496C">
        <w:t xml:space="preserve"> </w:t>
      </w:r>
      <w:r w:rsidRPr="00DF20A1">
        <w:t>vyjadrujúc</w:t>
      </w:r>
      <w:r w:rsidR="0089496C">
        <w:t xml:space="preserve">u a opisujúcu človeka „dobrého pôvodu </w:t>
      </w:r>
      <w:r w:rsidRPr="00DF20A1">
        <w:t>dedične vybaveného ušľachtilými vlastnosťami“</w:t>
      </w:r>
      <w:r w:rsidR="00555C4E">
        <w:t>.</w:t>
      </w:r>
      <w:r w:rsidR="00555C4E">
        <w:rPr>
          <w:rStyle w:val="Odkaznapoznmkupodiarou"/>
        </w:rPr>
        <w:footnoteReference w:id="3"/>
      </w:r>
      <w:r w:rsidRPr="00DF20A1">
        <w:t xml:space="preserve"> Význam rasy v povojnovom období moderného sveta podľa autora </w:t>
      </w:r>
      <w:proofErr w:type="spellStart"/>
      <w:r w:rsidR="00AC7145" w:rsidRPr="00DF20A1">
        <w:t>Georga</w:t>
      </w:r>
      <w:proofErr w:type="spellEnd"/>
      <w:r w:rsidR="00AC7145" w:rsidRPr="00DF20A1">
        <w:t xml:space="preserve"> </w:t>
      </w:r>
      <w:proofErr w:type="spellStart"/>
      <w:r w:rsidRPr="00DF20A1">
        <w:t>Fredricksona</w:t>
      </w:r>
      <w:proofErr w:type="spellEnd"/>
      <w:r w:rsidRPr="00DF20A1">
        <w:t xml:space="preserve"> závisí od prijatia predpokladov</w:t>
      </w:r>
      <w:r w:rsidR="00B46910">
        <w:t xml:space="preserve"> že</w:t>
      </w:r>
      <w:r w:rsidRPr="00DF20A1">
        <w:t xml:space="preserve">: </w:t>
      </w:r>
    </w:p>
    <w:p w14:paraId="0015C157" w14:textId="6FB85CA8" w:rsidR="008C529B" w:rsidRPr="00DF20A1" w:rsidRDefault="008C529B" w:rsidP="0022585C">
      <w:pPr>
        <w:pStyle w:val="1"/>
        <w:numPr>
          <w:ilvl w:val="0"/>
          <w:numId w:val="5"/>
        </w:numPr>
        <w:jc w:val="both"/>
      </w:pPr>
      <w:r w:rsidRPr="00DF20A1">
        <w:t>ľudské bytosti sú nezávislé od etických, morálnych, náboženských a mytologických zákonov alebo pravidiel a podliehajú zákonom prírody</w:t>
      </w:r>
      <w:r w:rsidR="0089496C">
        <w:t xml:space="preserve"> – </w:t>
      </w:r>
      <w:r w:rsidRPr="00DF20A1">
        <w:t xml:space="preserve"> človek je primát</w:t>
      </w:r>
      <w:r w:rsidR="0089496C">
        <w:t xml:space="preserve"> </w:t>
      </w:r>
      <w:r w:rsidRPr="00DF20A1">
        <w:t xml:space="preserve"> ako </w:t>
      </w:r>
      <w:proofErr w:type="spellStart"/>
      <w:r w:rsidRPr="00DF20A1">
        <w:t>lem</w:t>
      </w:r>
      <w:r w:rsidR="00555C4E">
        <w:t>ú</w:t>
      </w:r>
      <w:r w:rsidR="0089496C">
        <w:t>r</w:t>
      </w:r>
      <w:proofErr w:type="spellEnd"/>
      <w:r w:rsidRPr="00DF20A1">
        <w:t xml:space="preserve"> či opica</w:t>
      </w:r>
      <w:r w:rsidR="00B46910">
        <w:t>,</w:t>
      </w:r>
    </w:p>
    <w:p w14:paraId="5DA6E219" w14:textId="13DAE741" w:rsidR="008C529B" w:rsidRPr="00DF20A1" w:rsidRDefault="008C529B" w:rsidP="0022585C">
      <w:pPr>
        <w:pStyle w:val="1"/>
        <w:numPr>
          <w:ilvl w:val="0"/>
          <w:numId w:val="5"/>
        </w:numPr>
        <w:jc w:val="both"/>
      </w:pPr>
      <w:r w:rsidRPr="00DF20A1">
        <w:t>rasy možno rozlišovať a hierarchicky usporiadať tak, aby umožňovali rozpoznanie národov podľa „typu“</w:t>
      </w:r>
      <w:r w:rsidR="00B46910">
        <w:t xml:space="preserve">, </w:t>
      </w:r>
    </w:p>
    <w:p w14:paraId="663CBB76" w14:textId="4155F6F5" w:rsidR="008C529B" w:rsidRPr="00DF20A1" w:rsidRDefault="008C529B" w:rsidP="0022585C">
      <w:pPr>
        <w:pStyle w:val="1"/>
        <w:numPr>
          <w:ilvl w:val="0"/>
          <w:numId w:val="5"/>
        </w:numPr>
        <w:jc w:val="both"/>
      </w:pPr>
      <w:r w:rsidRPr="00DF20A1">
        <w:t>rozdiely medzi ľudskými bytosťami možno vysvetliť štrukturálnymi charakteristikami, o ktorých sa dá predpokladať, že sú spoločné pre ľudí, ktorí môžu byť určitým spôsobom zoskupení, klasifikovaní a usporiadaní a sú empiricky pozorovateľné</w:t>
      </w:r>
      <w:r w:rsidR="00B46910">
        <w:t xml:space="preserve">, </w:t>
      </w:r>
    </w:p>
    <w:p w14:paraId="42F0984D" w14:textId="5FCAF049" w:rsidR="008C529B" w:rsidRPr="00DF20A1" w:rsidRDefault="008C529B" w:rsidP="0022585C">
      <w:pPr>
        <w:pStyle w:val="1"/>
        <w:numPr>
          <w:ilvl w:val="0"/>
          <w:numId w:val="5"/>
        </w:numPr>
        <w:jc w:val="both"/>
      </w:pPr>
      <w:r w:rsidRPr="00DF20A1">
        <w:t>všetci ľudia ako súčasť prírody patria k obrovským fyzickým alebo prírodným entitám, ktoré sa delia na „rasy“ alebo „etnické skupiny“, ktoré sú navzájom prepojené</w:t>
      </w:r>
      <w:r w:rsidR="00B46910">
        <w:t>.</w:t>
      </w:r>
    </w:p>
    <w:p w14:paraId="230F942C" w14:textId="50B9A954" w:rsidR="008C529B" w:rsidRPr="00DF20A1" w:rsidRDefault="000F205E" w:rsidP="0022585C">
      <w:pPr>
        <w:pStyle w:val="1"/>
        <w:ind w:firstLine="708"/>
        <w:jc w:val="both"/>
      </w:pPr>
      <w:r>
        <w:t>Po druhej svetovej vojne</w:t>
      </w:r>
      <w:r w:rsidR="008C529B" w:rsidRPr="00DF20A1">
        <w:t xml:space="preserve"> začínajú vznikať občianske hnutia boja proti rasizmu. V USA bolo takéto hnutie vedené </w:t>
      </w:r>
      <w:r w:rsidR="0089496C">
        <w:t>osobnosťami</w:t>
      </w:r>
      <w:r w:rsidR="008C529B" w:rsidRPr="00DF20A1">
        <w:t xml:space="preserve"> ako Martin Luther King Jr. a Rosa </w:t>
      </w:r>
      <w:proofErr w:type="spellStart"/>
      <w:r w:rsidR="008C529B" w:rsidRPr="00DF20A1">
        <w:t>Parks</w:t>
      </w:r>
      <w:proofErr w:type="spellEnd"/>
      <w:r w:rsidR="008C529B" w:rsidRPr="00DF20A1">
        <w:t xml:space="preserve">. Tieto hnutia dosiahli zásadné legislatívne zmeny, </w:t>
      </w:r>
      <w:r w:rsidR="0089496C">
        <w:t>napríklad z</w:t>
      </w:r>
      <w:r w:rsidR="008C529B" w:rsidRPr="00DF20A1">
        <w:t xml:space="preserve">ákon o občianskych právach (1964). </w:t>
      </w:r>
    </w:p>
    <w:p w14:paraId="27B4196D" w14:textId="0D3F553E" w:rsidR="008C529B" w:rsidRPr="00DF20A1" w:rsidRDefault="008C529B" w:rsidP="0022585C">
      <w:pPr>
        <w:pStyle w:val="1"/>
        <w:jc w:val="both"/>
      </w:pPr>
      <w:r w:rsidRPr="00DF20A1">
        <w:t xml:space="preserve">V dobe neokolonializmu až po súčasnosť </w:t>
      </w:r>
      <w:r w:rsidR="0089496C">
        <w:t>existovala a existuje rozsiahla</w:t>
      </w:r>
      <w:r w:rsidRPr="00DF20A1">
        <w:t xml:space="preserve"> legislatív</w:t>
      </w:r>
      <w:r w:rsidR="0089496C">
        <w:t>a</w:t>
      </w:r>
      <w:r w:rsidRPr="00DF20A1">
        <w:t xml:space="preserve"> na pokrytie rôznych, aj skrytých prejavov rasizmu, napriek tomu však inštitucionálny a systémový rasizmus naďalej pretrváva. </w:t>
      </w:r>
    </w:p>
    <w:p w14:paraId="3E5F2D90" w14:textId="77777777" w:rsidR="0022585C" w:rsidRDefault="0022585C" w:rsidP="0022585C">
      <w:pPr>
        <w:pStyle w:val="1"/>
        <w:jc w:val="both"/>
        <w:rPr>
          <w:b/>
          <w:bCs/>
        </w:rPr>
      </w:pPr>
    </w:p>
    <w:p w14:paraId="43404257" w14:textId="33B489DE" w:rsidR="008C529B" w:rsidRPr="003A56B5" w:rsidRDefault="008C529B" w:rsidP="0022585C">
      <w:pPr>
        <w:pStyle w:val="1"/>
        <w:jc w:val="both"/>
        <w:rPr>
          <w:b/>
          <w:bCs/>
        </w:rPr>
      </w:pPr>
      <w:r w:rsidRPr="003A56B5">
        <w:rPr>
          <w:b/>
          <w:bCs/>
        </w:rPr>
        <w:t xml:space="preserve">Mechanizmy </w:t>
      </w:r>
      <w:r w:rsidRPr="00DC13C0">
        <w:rPr>
          <w:b/>
          <w:bCs/>
        </w:rPr>
        <w:t>rasizmu</w:t>
      </w:r>
      <w:r w:rsidR="0029689B" w:rsidRPr="00DC13C0">
        <w:t xml:space="preserve"> </w:t>
      </w:r>
      <w:r w:rsidR="00DC13C0">
        <w:t xml:space="preserve">popisuje </w:t>
      </w:r>
      <w:r w:rsidR="0029689B" w:rsidRPr="00DC13C0">
        <w:t xml:space="preserve">vo svojom diele </w:t>
      </w:r>
      <w:proofErr w:type="spellStart"/>
      <w:r w:rsidR="0029689B" w:rsidRPr="00DC13C0">
        <w:t>Francis</w:t>
      </w:r>
      <w:proofErr w:type="spellEnd"/>
      <w:r w:rsidR="00DC13C0">
        <w:t xml:space="preserve"> </w:t>
      </w:r>
      <w:proofErr w:type="spellStart"/>
      <w:r w:rsidR="00AC7145" w:rsidRPr="00DC13C0">
        <w:t>Galton</w:t>
      </w:r>
      <w:proofErr w:type="spellEnd"/>
      <w:r w:rsidR="00AC7145" w:rsidRPr="00DC13C0">
        <w:t xml:space="preserve"> </w:t>
      </w:r>
      <w:r w:rsidR="00DC13C0">
        <w:t>(1954)</w:t>
      </w:r>
      <w:r w:rsidR="003A5D2A">
        <w:t>.</w:t>
      </w:r>
      <w:r w:rsidR="003A5D2A">
        <w:rPr>
          <w:rStyle w:val="Odkaznapoznmkupodiarou"/>
        </w:rPr>
        <w:footnoteReference w:id="4"/>
      </w:r>
    </w:p>
    <w:p w14:paraId="45AD63DF" w14:textId="7735B196" w:rsidR="008C529B" w:rsidRPr="00DF20A1" w:rsidRDefault="008C529B" w:rsidP="0022585C">
      <w:pPr>
        <w:pStyle w:val="1"/>
        <w:ind w:firstLine="708"/>
        <w:jc w:val="both"/>
      </w:pPr>
      <w:r w:rsidRPr="00DF20A1">
        <w:t>Rasizmus sa prejavuje rôznymi spôsobmi, od otvorenej nenávisti, po jemnejšie, menej vedomé predsudky. Psychológia ponúka rámec na pochopenie týchto prejavov prostredníctvom konceptov implicitného a explicitného rasizmu, ktoré sú úzko prepojené s dynamikou „in-</w:t>
      </w:r>
      <w:proofErr w:type="spellStart"/>
      <w:r w:rsidRPr="00DF20A1">
        <w:t>group</w:t>
      </w:r>
      <w:proofErr w:type="spellEnd"/>
      <w:r w:rsidRPr="00DF20A1">
        <w:t>“ a „</w:t>
      </w:r>
      <w:proofErr w:type="spellStart"/>
      <w:r w:rsidRPr="00DF20A1">
        <w:t>out-group</w:t>
      </w:r>
      <w:proofErr w:type="spellEnd"/>
      <w:r w:rsidRPr="00DF20A1">
        <w:t xml:space="preserve">“. Tento model vysvetľuje, ako sa </w:t>
      </w:r>
      <w:r w:rsidR="0089496C">
        <w:t>formujú a pretrvávajú predsudky</w:t>
      </w:r>
      <w:r w:rsidRPr="00DF20A1">
        <w:t xml:space="preserve"> a ako inštitucionalizované predsudky ovplyvňujú spoločnosť. </w:t>
      </w:r>
    </w:p>
    <w:p w14:paraId="628E5854" w14:textId="77777777" w:rsidR="0022585C" w:rsidRDefault="0022585C" w:rsidP="0022585C">
      <w:pPr>
        <w:pStyle w:val="1"/>
        <w:jc w:val="both"/>
        <w:rPr>
          <w:b/>
          <w:bCs/>
          <w:i/>
          <w:iCs/>
        </w:rPr>
      </w:pPr>
    </w:p>
    <w:p w14:paraId="27DD4C1D" w14:textId="6463C520" w:rsidR="008C529B" w:rsidRPr="00CC336F" w:rsidRDefault="008C529B" w:rsidP="00AC7145">
      <w:pPr>
        <w:pStyle w:val="1"/>
        <w:keepNext/>
        <w:jc w:val="both"/>
        <w:rPr>
          <w:b/>
          <w:bCs/>
          <w:i/>
          <w:iCs/>
        </w:rPr>
      </w:pPr>
      <w:r w:rsidRPr="00CC336F">
        <w:rPr>
          <w:b/>
          <w:bCs/>
          <w:i/>
          <w:iCs/>
        </w:rPr>
        <w:lastRenderedPageBreak/>
        <w:t>Explicitný rasizmus</w:t>
      </w:r>
    </w:p>
    <w:p w14:paraId="5B0E3F4F" w14:textId="466A83AE" w:rsidR="008C529B" w:rsidRPr="00DF20A1" w:rsidRDefault="008C529B" w:rsidP="00AC7145">
      <w:pPr>
        <w:pStyle w:val="1"/>
        <w:keepNext/>
        <w:ind w:firstLine="708"/>
        <w:jc w:val="both"/>
      </w:pPr>
      <w:r w:rsidRPr="00DF20A1">
        <w:t>Explicitný rasizmus je vedomý, otvorený a zámerný. Jednotlivci, ktorí ho prejavujú, si svoje postoje uvedomujú a sú ochotní ich vyjadriť, napríklad používaním rasistických nadávok alebo symbolov. Medzi jeho základné charakteristiky patria jasne formulované presvedčenia o nadradenosti alebo menejcennosti určitých rasových či etnických skupín. Explicitný rasizmus sa často prejavuje verbálne, fyzickým násilím, diskrimináciou alebo aktívnym podporovaním rasistických politík, napríklad otvorené odmietanie zamestnať človeka na základe jeho etnického pôvodu. Základom pre vznik a šírenie tohto typu rasizmu je ideológia</w:t>
      </w:r>
      <w:r w:rsidR="0060395E">
        <w:t xml:space="preserve">, </w:t>
      </w:r>
      <w:r w:rsidRPr="00DF20A1">
        <w:t xml:space="preserve"> napr. nacizmus</w:t>
      </w:r>
      <w:r w:rsidR="0060395E">
        <w:t xml:space="preserve"> alebo</w:t>
      </w:r>
      <w:r w:rsidRPr="00DF20A1">
        <w:t xml:space="preserve"> apartheid.</w:t>
      </w:r>
    </w:p>
    <w:p w14:paraId="5FCF21E3" w14:textId="77777777" w:rsidR="0022585C" w:rsidRDefault="0022585C" w:rsidP="0022585C">
      <w:pPr>
        <w:pStyle w:val="1"/>
        <w:jc w:val="both"/>
        <w:rPr>
          <w:b/>
          <w:bCs/>
          <w:i/>
          <w:iCs/>
        </w:rPr>
      </w:pPr>
    </w:p>
    <w:p w14:paraId="47C0E7DF" w14:textId="09DF8A73" w:rsidR="00CC336F" w:rsidRPr="00CC336F" w:rsidRDefault="008C529B" w:rsidP="0022585C">
      <w:pPr>
        <w:pStyle w:val="1"/>
        <w:jc w:val="both"/>
        <w:rPr>
          <w:b/>
          <w:bCs/>
          <w:i/>
          <w:iCs/>
        </w:rPr>
      </w:pPr>
      <w:r w:rsidRPr="00CC336F">
        <w:rPr>
          <w:b/>
          <w:bCs/>
          <w:i/>
          <w:iCs/>
        </w:rPr>
        <w:t>Implicitný rasizmus</w:t>
      </w:r>
    </w:p>
    <w:p w14:paraId="0088004F" w14:textId="7820A6FA" w:rsidR="008C529B" w:rsidRPr="00DF20A1" w:rsidRDefault="008C529B" w:rsidP="0022585C">
      <w:pPr>
        <w:pStyle w:val="1"/>
        <w:ind w:firstLine="708"/>
        <w:jc w:val="both"/>
      </w:pPr>
      <w:r w:rsidRPr="00DF20A1">
        <w:t>Implicitný rasizmus je nevedomý a prejavuje sa v automatických asociáciách, ktoré si jednotlivci často neuvedomujú. Tento typ rasizmu je výsledkom dlhodobého vystavenia spoločenským normám a stereotypom, napríklad predpoklad, že Afroameričan môže byť agresívny len na základe jeho vzhľadu. Otázkou implicitného rasizmu prejavujúceho sa vo forme rýchlych, automatických reakcií, napríklad v </w:t>
      </w:r>
      <w:proofErr w:type="spellStart"/>
      <w:r w:rsidRPr="00DF20A1">
        <w:rPr>
          <w:i/>
          <w:iCs/>
        </w:rPr>
        <w:t>mikroagresiách</w:t>
      </w:r>
      <w:proofErr w:type="spellEnd"/>
      <w:r w:rsidR="005F1653">
        <w:rPr>
          <w:rStyle w:val="Odkaznapoznmkupodiarou"/>
          <w:i/>
          <w:iCs/>
        </w:rPr>
        <w:footnoteReference w:id="5"/>
      </w:r>
      <w:r w:rsidRPr="00DF20A1">
        <w:t xml:space="preserve"> sa zaoberá štúdia SUE, D.W., </w:t>
      </w:r>
      <w:proofErr w:type="spellStart"/>
      <w:r w:rsidRPr="00DF20A1">
        <w:t>Capodilupo</w:t>
      </w:r>
      <w:proofErr w:type="spellEnd"/>
      <w:r w:rsidRPr="00DF20A1">
        <w:t xml:space="preserve">, C.M., &amp; </w:t>
      </w:r>
      <w:proofErr w:type="spellStart"/>
      <w:r w:rsidRPr="00DF20A1">
        <w:t>Holder</w:t>
      </w:r>
      <w:proofErr w:type="spellEnd"/>
      <w:r w:rsidRPr="00DF20A1">
        <w:t xml:space="preserve">, A.M.B. (2008) v publikácii </w:t>
      </w:r>
      <w:proofErr w:type="spellStart"/>
      <w:r w:rsidRPr="0060395E">
        <w:rPr>
          <w:i/>
        </w:rPr>
        <w:t>Racial</w:t>
      </w:r>
      <w:proofErr w:type="spellEnd"/>
      <w:r w:rsidRPr="0060395E">
        <w:rPr>
          <w:i/>
        </w:rPr>
        <w:t xml:space="preserve"> </w:t>
      </w:r>
      <w:proofErr w:type="spellStart"/>
      <w:r w:rsidRPr="0060395E">
        <w:rPr>
          <w:i/>
        </w:rPr>
        <w:t>Microaggressions</w:t>
      </w:r>
      <w:proofErr w:type="spellEnd"/>
      <w:r w:rsidRPr="0060395E">
        <w:rPr>
          <w:i/>
        </w:rPr>
        <w:t xml:space="preserve"> in </w:t>
      </w:r>
      <w:proofErr w:type="spellStart"/>
      <w:r w:rsidRPr="0060395E">
        <w:rPr>
          <w:i/>
        </w:rPr>
        <w:t>the</w:t>
      </w:r>
      <w:proofErr w:type="spellEnd"/>
      <w:r w:rsidRPr="0060395E">
        <w:rPr>
          <w:i/>
        </w:rPr>
        <w:t xml:space="preserve"> </w:t>
      </w:r>
      <w:proofErr w:type="spellStart"/>
      <w:r w:rsidRPr="0060395E">
        <w:rPr>
          <w:i/>
        </w:rPr>
        <w:t>Life</w:t>
      </w:r>
      <w:proofErr w:type="spellEnd"/>
      <w:r w:rsidRPr="0060395E">
        <w:rPr>
          <w:i/>
        </w:rPr>
        <w:t xml:space="preserve"> </w:t>
      </w:r>
      <w:proofErr w:type="spellStart"/>
      <w:r w:rsidRPr="0060395E">
        <w:rPr>
          <w:i/>
        </w:rPr>
        <w:t>Experience</w:t>
      </w:r>
      <w:proofErr w:type="spellEnd"/>
      <w:r w:rsidRPr="0060395E">
        <w:rPr>
          <w:i/>
        </w:rPr>
        <w:t xml:space="preserve"> of Black </w:t>
      </w:r>
      <w:proofErr w:type="spellStart"/>
      <w:r w:rsidRPr="0060395E">
        <w:rPr>
          <w:i/>
        </w:rPr>
        <w:t>Americans</w:t>
      </w:r>
      <w:proofErr w:type="spellEnd"/>
      <w:r w:rsidRPr="0060395E">
        <w:rPr>
          <w:i/>
        </w:rPr>
        <w:t xml:space="preserve">. American </w:t>
      </w:r>
      <w:proofErr w:type="spellStart"/>
      <w:r w:rsidRPr="0060395E">
        <w:rPr>
          <w:i/>
        </w:rPr>
        <w:t>Psychologist</w:t>
      </w:r>
      <w:proofErr w:type="spellEnd"/>
      <w:r w:rsidRPr="00DF20A1">
        <w:t>. Implicitný rasizmus sa prejavuje aj pri rozhodovaní, kde predsudky zohrávajú nevedomú úlohu, napríklad menej časté pozývanie ľudí z menšín na pracovné pohovory napriek rovnakým kvalifikáciám. Ľudia s im</w:t>
      </w:r>
      <w:r w:rsidR="00927C31">
        <w:t>p</w:t>
      </w:r>
      <w:r w:rsidRPr="00DF20A1">
        <w:t>licitnými predsudkami môžu popierať rasistické úmysly a byť presvedčení o svojej objektívnosti. Tento typ rasizmu sa meria testami</w:t>
      </w:r>
      <w:r w:rsidR="0060395E">
        <w:t xml:space="preserve">, </w:t>
      </w:r>
      <w:r w:rsidRPr="00DF20A1">
        <w:t xml:space="preserve">napríklad </w:t>
      </w:r>
      <w:proofErr w:type="spellStart"/>
      <w:r w:rsidRPr="0060395E">
        <w:rPr>
          <w:i/>
        </w:rPr>
        <w:t>Implicit</w:t>
      </w:r>
      <w:proofErr w:type="spellEnd"/>
      <w:r w:rsidRPr="0060395E">
        <w:rPr>
          <w:i/>
        </w:rPr>
        <w:t xml:space="preserve"> association test </w:t>
      </w:r>
      <w:r w:rsidRPr="00DF20A1">
        <w:t>(IAT), ktorý zaisťuje rýchlosť asociácií medzi rasovými skupinami a pozitívnymi či negatívnymi pojmami.</w:t>
      </w:r>
      <w:r w:rsidR="00927C31">
        <w:rPr>
          <w:rStyle w:val="Odkaznapoznmkupodiarou"/>
        </w:rPr>
        <w:footnoteReference w:id="6"/>
      </w:r>
      <w:r w:rsidRPr="00DF20A1">
        <w:t xml:space="preserve"> </w:t>
      </w:r>
    </w:p>
    <w:p w14:paraId="34B4E9A3" w14:textId="77777777" w:rsidR="0022585C" w:rsidRDefault="0022585C" w:rsidP="0022585C">
      <w:pPr>
        <w:pStyle w:val="1"/>
        <w:jc w:val="both"/>
        <w:rPr>
          <w:b/>
          <w:bCs/>
          <w:i/>
          <w:iCs/>
        </w:rPr>
      </w:pPr>
    </w:p>
    <w:p w14:paraId="1702B416" w14:textId="17B2CEEA" w:rsidR="008C529B" w:rsidRPr="00CC336F" w:rsidRDefault="008C529B" w:rsidP="0022585C">
      <w:pPr>
        <w:pStyle w:val="1"/>
        <w:jc w:val="both"/>
        <w:rPr>
          <w:b/>
          <w:bCs/>
          <w:i/>
          <w:iCs/>
        </w:rPr>
      </w:pPr>
      <w:r w:rsidRPr="00CC336F">
        <w:rPr>
          <w:b/>
          <w:bCs/>
          <w:i/>
          <w:iCs/>
        </w:rPr>
        <w:t>Fenomén</w:t>
      </w:r>
      <w:r w:rsidR="0060395E">
        <w:rPr>
          <w:b/>
          <w:bCs/>
          <w:i/>
          <w:iCs/>
        </w:rPr>
        <w:t>y</w:t>
      </w:r>
      <w:r w:rsidRPr="00CC336F">
        <w:rPr>
          <w:b/>
          <w:bCs/>
          <w:i/>
          <w:iCs/>
        </w:rPr>
        <w:t xml:space="preserve"> „in-</w:t>
      </w:r>
      <w:proofErr w:type="spellStart"/>
      <w:r w:rsidRPr="00CC336F">
        <w:rPr>
          <w:b/>
          <w:bCs/>
          <w:i/>
          <w:iCs/>
        </w:rPr>
        <w:t>group</w:t>
      </w:r>
      <w:proofErr w:type="spellEnd"/>
      <w:r w:rsidRPr="00CC336F">
        <w:rPr>
          <w:b/>
          <w:bCs/>
          <w:i/>
          <w:iCs/>
        </w:rPr>
        <w:t>“ a „</w:t>
      </w:r>
      <w:proofErr w:type="spellStart"/>
      <w:r w:rsidRPr="00CC336F">
        <w:rPr>
          <w:b/>
          <w:bCs/>
          <w:i/>
          <w:iCs/>
        </w:rPr>
        <w:t>out-group</w:t>
      </w:r>
      <w:proofErr w:type="spellEnd"/>
      <w:r w:rsidRPr="00CC336F">
        <w:rPr>
          <w:b/>
          <w:bCs/>
          <w:i/>
          <w:iCs/>
        </w:rPr>
        <w:t>“</w:t>
      </w:r>
    </w:p>
    <w:p w14:paraId="2AE8AE7C" w14:textId="77777777" w:rsidR="008C529B" w:rsidRPr="00DF20A1" w:rsidRDefault="008C529B" w:rsidP="0022585C">
      <w:pPr>
        <w:pStyle w:val="1"/>
        <w:ind w:firstLine="708"/>
        <w:jc w:val="both"/>
      </w:pPr>
      <w:r w:rsidRPr="00DF20A1">
        <w:t>Tento koncept z psychológie vysvetľuje, ako sa ľudia prirodzene identifikujú s určitou skupinou („in-</w:t>
      </w:r>
      <w:proofErr w:type="spellStart"/>
      <w:r w:rsidRPr="00DF20A1">
        <w:t>group</w:t>
      </w:r>
      <w:proofErr w:type="spellEnd"/>
      <w:r w:rsidRPr="00DF20A1">
        <w:t>“) a zároveň sa dištancujú od iných skupín („</w:t>
      </w:r>
      <w:proofErr w:type="spellStart"/>
      <w:r w:rsidRPr="00DF20A1">
        <w:t>out-group</w:t>
      </w:r>
      <w:proofErr w:type="spellEnd"/>
      <w:r w:rsidRPr="00DF20A1">
        <w:t>“).</w:t>
      </w:r>
    </w:p>
    <w:p w14:paraId="3B7A90BB" w14:textId="5C372ECE" w:rsidR="008C529B" w:rsidRPr="00DF20A1" w:rsidRDefault="008C529B" w:rsidP="0022585C">
      <w:pPr>
        <w:pStyle w:val="1"/>
        <w:jc w:val="both"/>
      </w:pPr>
      <w:r w:rsidRPr="00DF20A1">
        <w:t xml:space="preserve">Publikácia </w:t>
      </w:r>
      <w:proofErr w:type="spellStart"/>
      <w:r w:rsidRPr="00DF20A1">
        <w:t>Tajfel</w:t>
      </w:r>
      <w:proofErr w:type="spellEnd"/>
      <w:r w:rsidRPr="00DF20A1">
        <w:t>, H., &amp; Turner, J.C. (1979)</w:t>
      </w:r>
      <w:r w:rsidR="001169D5">
        <w:t xml:space="preserve"> </w:t>
      </w:r>
      <w:r w:rsidR="00927C31">
        <w:rPr>
          <w:rStyle w:val="Odkaznapoznmkupodiarou"/>
        </w:rPr>
        <w:footnoteReference w:id="7"/>
      </w:r>
      <w:r w:rsidR="00927C31">
        <w:t xml:space="preserve"> </w:t>
      </w:r>
      <w:r w:rsidRPr="00DF20A1">
        <w:t>je základom teórie „in-</w:t>
      </w:r>
      <w:proofErr w:type="spellStart"/>
      <w:r w:rsidRPr="00DF20A1">
        <w:t>group</w:t>
      </w:r>
      <w:proofErr w:type="spellEnd"/>
      <w:r w:rsidRPr="00DF20A1">
        <w:t>“ a „</w:t>
      </w:r>
      <w:proofErr w:type="spellStart"/>
      <w:r w:rsidRPr="00DF20A1">
        <w:t>out-group</w:t>
      </w:r>
      <w:proofErr w:type="spellEnd"/>
      <w:r w:rsidRPr="00DF20A1">
        <w:t xml:space="preserve">“ prístupov a vysvetľuje, ako sociálna identita ovplyvňuje správanie </w:t>
      </w:r>
      <w:r w:rsidR="002D27CA">
        <w:t xml:space="preserve">sa </w:t>
      </w:r>
      <w:r w:rsidRPr="00DF20A1">
        <w:t xml:space="preserve">voči členom iných skupín: </w:t>
      </w:r>
    </w:p>
    <w:p w14:paraId="680F2CEC" w14:textId="03EBD0BB" w:rsidR="008C529B" w:rsidRPr="00DF20A1" w:rsidRDefault="008C529B" w:rsidP="0022585C">
      <w:pPr>
        <w:pStyle w:val="1"/>
        <w:numPr>
          <w:ilvl w:val="0"/>
          <w:numId w:val="5"/>
        </w:numPr>
        <w:jc w:val="both"/>
      </w:pPr>
      <w:r w:rsidRPr="00CC336F">
        <w:rPr>
          <w:i/>
          <w:iCs/>
        </w:rPr>
        <w:t>Sociálna identita</w:t>
      </w:r>
      <w:r w:rsidRPr="00DF20A1">
        <w:t>: teória sociálnej identity tvrdí, že ľudia si posilňujú vlastné sebavedomie tým, že zvýhodňujú svoju skupinu a znižujú hodnotu iných</w:t>
      </w:r>
      <w:r w:rsidR="00885BC4">
        <w:t>.</w:t>
      </w:r>
    </w:p>
    <w:p w14:paraId="293B5585" w14:textId="5F4C0F17" w:rsidR="008C529B" w:rsidRPr="00DF20A1" w:rsidRDefault="008C529B" w:rsidP="0022585C">
      <w:pPr>
        <w:pStyle w:val="1"/>
        <w:numPr>
          <w:ilvl w:val="0"/>
          <w:numId w:val="5"/>
        </w:numPr>
        <w:jc w:val="both"/>
      </w:pPr>
      <w:r w:rsidRPr="00CC336F">
        <w:rPr>
          <w:i/>
          <w:iCs/>
        </w:rPr>
        <w:t>Kategorizácia</w:t>
      </w:r>
      <w:r w:rsidRPr="00DF20A1">
        <w:t>: rozdeľovanie ľudí na „my“ a „oni“ môže byť evolučne výhodné, no vedie k polarizácii spoločností</w:t>
      </w:r>
      <w:r w:rsidR="00885BC4">
        <w:t>.</w:t>
      </w:r>
    </w:p>
    <w:p w14:paraId="644C857D" w14:textId="0BE80673" w:rsidR="008C529B" w:rsidRPr="00DF20A1" w:rsidRDefault="008C529B" w:rsidP="0022585C">
      <w:pPr>
        <w:pStyle w:val="1"/>
        <w:numPr>
          <w:ilvl w:val="0"/>
          <w:numId w:val="5"/>
        </w:numPr>
        <w:jc w:val="both"/>
      </w:pPr>
      <w:r w:rsidRPr="00CC336F">
        <w:rPr>
          <w:i/>
          <w:iCs/>
        </w:rPr>
        <w:t>Kognitívne skratky</w:t>
      </w:r>
      <w:r w:rsidRPr="00DF20A1">
        <w:t>: používanie stereotypov znižuje mentálnu námahu, no zároveň posilňuje implicitné predsudky</w:t>
      </w:r>
      <w:r w:rsidR="00885BC4">
        <w:t>.</w:t>
      </w:r>
      <w:r w:rsidR="001169D5">
        <w:t xml:space="preserve"> </w:t>
      </w:r>
      <w:r w:rsidR="00927C31">
        <w:rPr>
          <w:rStyle w:val="Odkaznapoznmkupodiarou"/>
        </w:rPr>
        <w:footnoteReference w:id="8"/>
      </w:r>
      <w:r w:rsidRPr="00DF20A1">
        <w:t xml:space="preserve"> </w:t>
      </w:r>
    </w:p>
    <w:p w14:paraId="486D4FAE" w14:textId="77777777" w:rsidR="0022585C" w:rsidRDefault="0022585C" w:rsidP="0022585C">
      <w:pPr>
        <w:pStyle w:val="1"/>
        <w:jc w:val="both"/>
        <w:rPr>
          <w:b/>
          <w:bCs/>
          <w:i/>
          <w:iCs/>
        </w:rPr>
      </w:pPr>
    </w:p>
    <w:p w14:paraId="66A9F2C3" w14:textId="1B73E6E3" w:rsidR="008C529B" w:rsidRPr="00CC336F" w:rsidRDefault="008C529B" w:rsidP="0022585C">
      <w:pPr>
        <w:pStyle w:val="1"/>
        <w:jc w:val="both"/>
        <w:rPr>
          <w:b/>
          <w:bCs/>
          <w:i/>
          <w:iCs/>
        </w:rPr>
      </w:pPr>
      <w:r w:rsidRPr="00CC336F">
        <w:rPr>
          <w:b/>
          <w:bCs/>
          <w:i/>
          <w:iCs/>
        </w:rPr>
        <w:t>Inštitucionalizované predsudky</w:t>
      </w:r>
    </w:p>
    <w:p w14:paraId="59E6A8DD" w14:textId="77777777" w:rsidR="008C529B" w:rsidRPr="00DF20A1" w:rsidRDefault="008C529B" w:rsidP="0022585C">
      <w:pPr>
        <w:pStyle w:val="1"/>
        <w:ind w:firstLine="708"/>
        <w:jc w:val="both"/>
      </w:pPr>
      <w:r w:rsidRPr="00DF20A1">
        <w:t>Inštitucionalizovaný rasizmus je systémová forma rasizmu, ktorá sa prejavuje v štruktúrach a pravidlách spoločnosti. Na rozdiel od individuálnych predsudkov ide o zakotvené praktiky, ktoré nevedome alebo vedome udržujú nerovnosť medzi skupinami. Inštitucionalizovaný rasizmus sa prejavuje napríklad:</w:t>
      </w:r>
    </w:p>
    <w:p w14:paraId="00E90CB7" w14:textId="4764CBBB" w:rsidR="008C529B" w:rsidRPr="00DF20A1" w:rsidRDefault="008C529B" w:rsidP="0022585C">
      <w:pPr>
        <w:pStyle w:val="1"/>
        <w:numPr>
          <w:ilvl w:val="0"/>
          <w:numId w:val="5"/>
        </w:numPr>
        <w:jc w:val="both"/>
      </w:pPr>
      <w:r w:rsidRPr="00DF20A1">
        <w:rPr>
          <w:i/>
          <w:iCs/>
        </w:rPr>
        <w:lastRenderedPageBreak/>
        <w:t>Vo vzdelávaní</w:t>
      </w:r>
      <w:r w:rsidRPr="00DF20A1">
        <w:t>, keď rasové menšiny môžu mať obmedzený prístup ku kvalitnému vzdelaniu kvôli historickým nerovnostiam a zónovým školským systémom</w:t>
      </w:r>
      <w:r w:rsidR="00885BC4">
        <w:t>.</w:t>
      </w:r>
    </w:p>
    <w:p w14:paraId="07998793" w14:textId="00E894F6" w:rsidR="008C529B" w:rsidRPr="00DF20A1" w:rsidRDefault="008C529B" w:rsidP="0022585C">
      <w:pPr>
        <w:pStyle w:val="1"/>
        <w:numPr>
          <w:ilvl w:val="0"/>
          <w:numId w:val="5"/>
        </w:numPr>
        <w:jc w:val="both"/>
        <w:rPr>
          <w:i/>
          <w:iCs/>
        </w:rPr>
      </w:pPr>
      <w:r w:rsidRPr="00DF20A1">
        <w:rPr>
          <w:i/>
          <w:iCs/>
        </w:rPr>
        <w:t xml:space="preserve">Na trhu práce, </w:t>
      </w:r>
      <w:r w:rsidRPr="00DF20A1">
        <w:t>kde štatistiky ukazujú, že menšiny sú častejšie odmietané na pohovore alebo majú nižšie mzdy</w:t>
      </w:r>
      <w:r w:rsidR="00885BC4">
        <w:t>.</w:t>
      </w:r>
    </w:p>
    <w:p w14:paraId="27F2C3A2" w14:textId="75A7548A" w:rsidR="008C529B" w:rsidRPr="00DF20A1" w:rsidRDefault="008C529B" w:rsidP="0022585C">
      <w:pPr>
        <w:pStyle w:val="1"/>
        <w:numPr>
          <w:ilvl w:val="0"/>
          <w:numId w:val="5"/>
        </w:numPr>
        <w:jc w:val="both"/>
        <w:rPr>
          <w:i/>
          <w:iCs/>
        </w:rPr>
      </w:pPr>
      <w:r w:rsidRPr="00DF20A1">
        <w:rPr>
          <w:i/>
          <w:iCs/>
        </w:rPr>
        <w:t>V trestnom systéme</w:t>
      </w:r>
      <w:r w:rsidRPr="00DF20A1">
        <w:t>, kedy pri disproporčne vysokom zastúpení menšín vo väzeniach môže byť dôsledkom zaujatosti v policajnej práci, vyšetrovaní a súdnych rozhodnutiach</w:t>
      </w:r>
      <w:r w:rsidR="00885BC4">
        <w:t>.</w:t>
      </w:r>
    </w:p>
    <w:p w14:paraId="2747E9CB" w14:textId="3CEAFD42" w:rsidR="008C529B" w:rsidRPr="00DF20A1" w:rsidRDefault="008C529B" w:rsidP="0022585C">
      <w:pPr>
        <w:pStyle w:val="1"/>
        <w:numPr>
          <w:ilvl w:val="0"/>
          <w:numId w:val="5"/>
        </w:numPr>
        <w:jc w:val="both"/>
        <w:rPr>
          <w:i/>
          <w:iCs/>
        </w:rPr>
      </w:pPr>
      <w:r w:rsidRPr="00DF20A1">
        <w:rPr>
          <w:i/>
          <w:iCs/>
        </w:rPr>
        <w:t xml:space="preserve">V bývaní </w:t>
      </w:r>
      <w:r w:rsidRPr="00DF20A1">
        <w:t>ako dôsledok segregácie v mestách a diskriminácie pri hypotékach</w:t>
      </w:r>
      <w:r w:rsidR="00885BC4">
        <w:t>.</w:t>
      </w:r>
    </w:p>
    <w:p w14:paraId="0CE0DAF7" w14:textId="77777777" w:rsidR="008C529B" w:rsidRPr="00DF20A1" w:rsidRDefault="008C529B" w:rsidP="0022585C">
      <w:pPr>
        <w:pStyle w:val="1"/>
        <w:ind w:firstLine="708"/>
        <w:jc w:val="both"/>
      </w:pPr>
      <w:r w:rsidRPr="00DF20A1">
        <w:t xml:space="preserve">Mechanizmy fungovania inštitucionalizovaného rasizmu sa realizujú prostredníctvom normalizácie, nepriamej diskriminácie a kultúrnymi predsudkami. </w:t>
      </w:r>
    </w:p>
    <w:p w14:paraId="293CF921" w14:textId="77777777" w:rsidR="008C529B" w:rsidRPr="00DF20A1" w:rsidRDefault="008C529B" w:rsidP="0022585C">
      <w:pPr>
        <w:pStyle w:val="1"/>
        <w:jc w:val="both"/>
      </w:pPr>
      <w:r w:rsidRPr="00DF20A1">
        <w:t>Pri aplikovaní normalizačných mechanizmov sú sprítomnené praktiky, ktoré uprednostňujú väčšinovú populáciu a vnímané sú ako štandardné alebo „neutrálne“. Politiky nepriamej diskriminácie nie sú explicitne rasistické, môžu však mať neúmerne negatívny dopad na menšiny (napríklad vysoké ceny zdravotnej starostlivosti, či vysoké ceny krúžkov pre deti). Mediálne zobrazovanie určitých skupín (napr. zločincov) podporuje implicitné aj explicitné stereotypy a podporuje kultúrne predsudky.</w:t>
      </w:r>
    </w:p>
    <w:p w14:paraId="43D429E2" w14:textId="77777777" w:rsidR="0022585C" w:rsidRDefault="0022585C" w:rsidP="0022585C">
      <w:pPr>
        <w:pStyle w:val="1"/>
        <w:jc w:val="both"/>
        <w:rPr>
          <w:b/>
          <w:bCs/>
          <w:i/>
          <w:iCs/>
        </w:rPr>
      </w:pPr>
    </w:p>
    <w:p w14:paraId="232E3C72" w14:textId="2496AF6A" w:rsidR="008C529B" w:rsidRPr="006824C7" w:rsidRDefault="008C529B" w:rsidP="0022585C">
      <w:pPr>
        <w:pStyle w:val="1"/>
        <w:jc w:val="both"/>
        <w:rPr>
          <w:b/>
          <w:bCs/>
          <w:i/>
          <w:iCs/>
        </w:rPr>
      </w:pPr>
      <w:proofErr w:type="spellStart"/>
      <w:r w:rsidRPr="006824C7">
        <w:rPr>
          <w:b/>
          <w:bCs/>
          <w:i/>
          <w:iCs/>
        </w:rPr>
        <w:t>Averzívny</w:t>
      </w:r>
      <w:proofErr w:type="spellEnd"/>
      <w:r w:rsidRPr="006824C7">
        <w:rPr>
          <w:b/>
          <w:bCs/>
          <w:i/>
          <w:iCs/>
        </w:rPr>
        <w:t xml:space="preserve"> rasizmus </w:t>
      </w:r>
    </w:p>
    <w:p w14:paraId="6A16C4B9" w14:textId="6A74E623" w:rsidR="008C529B" w:rsidRPr="00DF20A1" w:rsidRDefault="008C529B" w:rsidP="0022585C">
      <w:pPr>
        <w:pStyle w:val="1"/>
        <w:ind w:firstLine="708"/>
        <w:jc w:val="both"/>
      </w:pPr>
      <w:proofErr w:type="spellStart"/>
      <w:r w:rsidRPr="00DF20A1">
        <w:t>Averzívny</w:t>
      </w:r>
      <w:proofErr w:type="spellEnd"/>
      <w:r w:rsidRPr="00DF20A1">
        <w:t xml:space="preserve"> rasizmus je špecifick</w:t>
      </w:r>
      <w:r w:rsidR="00616858">
        <w:t>ou</w:t>
      </w:r>
      <w:r w:rsidRPr="00DF20A1">
        <w:t xml:space="preserve"> form</w:t>
      </w:r>
      <w:r w:rsidR="00616858">
        <w:t>ou</w:t>
      </w:r>
      <w:r w:rsidRPr="00DF20A1">
        <w:t xml:space="preserve"> implicitného rasizmu. Prejavuje sa u ľudí, ktorí sa považujú za morálne spravodlivých a odmietajú otvorený rasizmus, no zároveň majú nevedomé predsudky voči rasovým či etnickým skupinám. Tento pojem bol zavedený v 70. rokoch minulého storočia a ďalej rozvinutý psychológmi ako </w:t>
      </w:r>
      <w:proofErr w:type="spellStart"/>
      <w:r w:rsidRPr="00DF20A1">
        <w:t>Joel</w:t>
      </w:r>
      <w:proofErr w:type="spellEnd"/>
      <w:r w:rsidRPr="00DF20A1">
        <w:t xml:space="preserve"> </w:t>
      </w:r>
      <w:proofErr w:type="spellStart"/>
      <w:r w:rsidRPr="00DF20A1">
        <w:t>Dovidio</w:t>
      </w:r>
      <w:proofErr w:type="spellEnd"/>
      <w:r w:rsidRPr="00DF20A1">
        <w:t xml:space="preserve"> a Samuel </w:t>
      </w:r>
      <w:proofErr w:type="spellStart"/>
      <w:r w:rsidRPr="00DF20A1">
        <w:t>Gaertner</w:t>
      </w:r>
      <w:proofErr w:type="spellEnd"/>
      <w:r w:rsidR="005900C3">
        <w:t xml:space="preserve"> a</w:t>
      </w:r>
      <w:r w:rsidRPr="00DF20A1">
        <w:t xml:space="preserve"> je jedn</w:t>
      </w:r>
      <w:r w:rsidR="00616858">
        <w:t>ým</w:t>
      </w:r>
      <w:r w:rsidRPr="00DF20A1">
        <w:t xml:space="preserve"> z kľúčových zdrojov pre pochopenie </w:t>
      </w:r>
      <w:proofErr w:type="spellStart"/>
      <w:r w:rsidRPr="00DF20A1">
        <w:t>averzívneho</w:t>
      </w:r>
      <w:proofErr w:type="spellEnd"/>
      <w:r w:rsidRPr="00DF20A1">
        <w:t xml:space="preserve"> rasizmu.</w:t>
      </w:r>
      <w:r w:rsidR="00A42690">
        <w:rPr>
          <w:rStyle w:val="Odkaznapoznmkupodiarou"/>
        </w:rPr>
        <w:footnoteReference w:id="9"/>
      </w:r>
      <w:r w:rsidRPr="00DF20A1">
        <w:t xml:space="preserve"> </w:t>
      </w:r>
      <w:r w:rsidR="00A42690">
        <w:t xml:space="preserve"> </w:t>
      </w:r>
      <w:r w:rsidRPr="00DF20A1">
        <w:t xml:space="preserve">Autori analyzujú dynamiku nevedomých predsudkov a konfliktu medzi hodnotami rovnosti a implicitnými stereotypmi, zaoberajú sa konceptom </w:t>
      </w:r>
      <w:proofErr w:type="spellStart"/>
      <w:r w:rsidRPr="00DF20A1">
        <w:t>averzívneho</w:t>
      </w:r>
      <w:proofErr w:type="spellEnd"/>
      <w:r w:rsidRPr="00DF20A1">
        <w:t xml:space="preserve"> rasizmu, ktorý spája implicitné predsudky s pozitívnym </w:t>
      </w:r>
      <w:proofErr w:type="spellStart"/>
      <w:r w:rsidRPr="00DF20A1">
        <w:t>sebavnímaním</w:t>
      </w:r>
      <w:proofErr w:type="spellEnd"/>
      <w:r w:rsidRPr="00DF20A1">
        <w:t xml:space="preserve"> jednotlivcov. </w:t>
      </w:r>
      <w:proofErr w:type="spellStart"/>
      <w:r w:rsidRPr="00DF20A1">
        <w:t>Averzívny</w:t>
      </w:r>
      <w:proofErr w:type="spellEnd"/>
      <w:r w:rsidRPr="00DF20A1">
        <w:t xml:space="preserve"> rasizmus opisujú ako tichú, no účinnú formu diskriminácie, ktorá je hlboko zakorenená v implicitných procesoch myslenia. </w:t>
      </w:r>
      <w:proofErr w:type="spellStart"/>
      <w:r w:rsidRPr="00DF20A1">
        <w:t>Averzívny</w:t>
      </w:r>
      <w:proofErr w:type="spellEnd"/>
      <w:r w:rsidRPr="00DF20A1">
        <w:t xml:space="preserve"> rasizmus sa prejavuje najmä v situáciách, k</w:t>
      </w:r>
      <w:r w:rsidR="00616858">
        <w:t>edy</w:t>
      </w:r>
      <w:r w:rsidRPr="00DF20A1">
        <w:t xml:space="preserve"> sú normy správania nejasné alebo k</w:t>
      </w:r>
      <w:r w:rsidR="00616858">
        <w:t>eď</w:t>
      </w:r>
      <w:r w:rsidRPr="00DF20A1">
        <w:t xml:space="preserve"> je možné ospravedlniť diskrimináciu inými dôvodmi a ľudia, ktorí vykazujú </w:t>
      </w:r>
      <w:proofErr w:type="spellStart"/>
      <w:r w:rsidRPr="00DF20A1">
        <w:t>averzívny</w:t>
      </w:r>
      <w:proofErr w:type="spellEnd"/>
      <w:r w:rsidRPr="00DF20A1">
        <w:t xml:space="preserve"> rasizmus si často neuvedomujú svoje zaujatosti a veria, že ich správanie je objektívne. Najčastejšími prejavmi </w:t>
      </w:r>
      <w:proofErr w:type="spellStart"/>
      <w:r w:rsidRPr="00DF20A1">
        <w:t>averzívneho</w:t>
      </w:r>
      <w:proofErr w:type="spellEnd"/>
      <w:r w:rsidRPr="00DF20A1">
        <w:t xml:space="preserve"> rasizmu podľa autorov sú: </w:t>
      </w:r>
    </w:p>
    <w:p w14:paraId="0685CBEC" w14:textId="21ADAA4D" w:rsidR="008C529B" w:rsidRPr="00DF20A1" w:rsidRDefault="008C529B" w:rsidP="0022585C">
      <w:pPr>
        <w:pStyle w:val="1"/>
        <w:numPr>
          <w:ilvl w:val="0"/>
          <w:numId w:val="5"/>
        </w:numPr>
        <w:jc w:val="both"/>
      </w:pPr>
      <w:r w:rsidRPr="00DF20A1">
        <w:rPr>
          <w:i/>
          <w:iCs/>
        </w:rPr>
        <w:t>Nepriamy negatívny vplyv</w:t>
      </w:r>
      <w:r w:rsidRPr="00DF20A1">
        <w:t>: preferovanie kandidátov z „in-</w:t>
      </w:r>
      <w:proofErr w:type="spellStart"/>
      <w:r w:rsidRPr="00DF20A1">
        <w:t>group</w:t>
      </w:r>
      <w:proofErr w:type="spellEnd"/>
      <w:r w:rsidRPr="00DF20A1">
        <w:t>“ na základe subjektívnych kritérií,</w:t>
      </w:r>
      <w:r w:rsidR="00616858">
        <w:t xml:space="preserve"> </w:t>
      </w:r>
      <w:r w:rsidRPr="00DF20A1">
        <w:t xml:space="preserve"> ktoré nie sú spojené priamo s rasou, ale v skutočnosti posilňujú zaujatosti</w:t>
      </w:r>
      <w:r w:rsidR="00FE3DBB">
        <w:t>.</w:t>
      </w:r>
    </w:p>
    <w:p w14:paraId="55ECC0A0" w14:textId="09AF7E57" w:rsidR="008C529B" w:rsidRPr="00DF20A1" w:rsidRDefault="008C529B" w:rsidP="0022585C">
      <w:pPr>
        <w:pStyle w:val="1"/>
        <w:numPr>
          <w:ilvl w:val="0"/>
          <w:numId w:val="5"/>
        </w:numPr>
        <w:jc w:val="both"/>
      </w:pPr>
      <w:r w:rsidRPr="00DF20A1">
        <w:rPr>
          <w:i/>
          <w:iCs/>
        </w:rPr>
        <w:t>Vyhýbanie sa</w:t>
      </w:r>
      <w:r w:rsidRPr="00DF20A1">
        <w:t>: jedinci sa môžu cítiť nepohodlne pri interakcii s členmi iných rasových skupín, čo vedie k pasívnemu vyhýbaniu sa kontaktu</w:t>
      </w:r>
      <w:r w:rsidR="00FE3DBB">
        <w:t>.</w:t>
      </w:r>
    </w:p>
    <w:p w14:paraId="76A69430" w14:textId="0ED5D6E7" w:rsidR="008C529B" w:rsidRPr="00DF20A1" w:rsidRDefault="008C529B" w:rsidP="0022585C">
      <w:pPr>
        <w:pStyle w:val="1"/>
        <w:numPr>
          <w:ilvl w:val="0"/>
          <w:numId w:val="5"/>
        </w:numPr>
        <w:jc w:val="both"/>
      </w:pPr>
      <w:r w:rsidRPr="00DF20A1">
        <w:rPr>
          <w:i/>
          <w:iCs/>
        </w:rPr>
        <w:t>Podpora „neutrálnych“ pravidiel</w:t>
      </w:r>
      <w:r w:rsidRPr="00DF20A1">
        <w:t xml:space="preserve">: </w:t>
      </w:r>
      <w:r w:rsidR="00616858">
        <w:t xml:space="preserve"> </w:t>
      </w:r>
      <w:r w:rsidRPr="00DF20A1">
        <w:t xml:space="preserve">podpora politík alebo opatrení, </w:t>
      </w:r>
      <w:r w:rsidR="00616858">
        <w:t xml:space="preserve"> </w:t>
      </w:r>
      <w:r w:rsidRPr="00DF20A1">
        <w:t>ktoré nie sú na prvý pohľad rasistické, ale majú diskriminačný dopad (napr. odmietanie pozitívnej diskriminácie na pracoviskách alebo v školách)</w:t>
      </w:r>
      <w:r w:rsidR="00FE3DBB">
        <w:t>.</w:t>
      </w:r>
    </w:p>
    <w:p w14:paraId="6F8FDC03" w14:textId="77777777" w:rsidR="008C529B" w:rsidRPr="00DF20A1" w:rsidRDefault="008C529B" w:rsidP="0022585C">
      <w:pPr>
        <w:pStyle w:val="1"/>
        <w:jc w:val="both"/>
      </w:pPr>
      <w:r w:rsidRPr="00DF20A1">
        <w:t xml:space="preserve">Medzi </w:t>
      </w:r>
      <w:r w:rsidRPr="006824C7">
        <w:rPr>
          <w:i/>
          <w:iCs/>
        </w:rPr>
        <w:t>psychologické mechanizmy</w:t>
      </w:r>
      <w:r w:rsidRPr="00DF20A1">
        <w:t xml:space="preserve"> </w:t>
      </w:r>
      <w:proofErr w:type="spellStart"/>
      <w:r w:rsidRPr="00DF20A1">
        <w:t>averzívneho</w:t>
      </w:r>
      <w:proofErr w:type="spellEnd"/>
      <w:r w:rsidRPr="00DF20A1">
        <w:t xml:space="preserve"> rasizmu patria: </w:t>
      </w:r>
    </w:p>
    <w:p w14:paraId="7CF8528D" w14:textId="31467B14" w:rsidR="008C529B" w:rsidRPr="00DF20A1" w:rsidRDefault="008C529B" w:rsidP="0022585C">
      <w:pPr>
        <w:pStyle w:val="1"/>
        <w:numPr>
          <w:ilvl w:val="0"/>
          <w:numId w:val="5"/>
        </w:numPr>
        <w:jc w:val="both"/>
      </w:pPr>
      <w:r w:rsidRPr="00DF20A1">
        <w:rPr>
          <w:i/>
          <w:iCs/>
        </w:rPr>
        <w:t>Kognitívna disonancia</w:t>
      </w:r>
      <w:r w:rsidRPr="00DF20A1">
        <w:t>: konflikt medzi hodnotami rovnosti a implicitnými predsudkami spôsobuje psych</w:t>
      </w:r>
      <w:r w:rsidR="00616858">
        <w:t>ologické nepohodlie jednotlivca</w:t>
      </w:r>
      <w:r w:rsidRPr="00DF20A1">
        <w:t xml:space="preserve"> či skupiny. Ľudia tento konflikt riešia racionalizovaním svojich rozhodnutí (napr. neprijatie kandidáta na pracovnú pozíciu nie preto, že je z menšiny, ale preto, že nebol dostatočne kvalifikovaný)</w:t>
      </w:r>
      <w:r w:rsidR="00FE3DBB">
        <w:t>.</w:t>
      </w:r>
    </w:p>
    <w:p w14:paraId="5D83E7FA" w14:textId="24D5D300" w:rsidR="008C529B" w:rsidRPr="00DF20A1" w:rsidRDefault="008C529B" w:rsidP="0022585C">
      <w:pPr>
        <w:pStyle w:val="1"/>
        <w:numPr>
          <w:ilvl w:val="0"/>
          <w:numId w:val="5"/>
        </w:numPr>
        <w:jc w:val="both"/>
      </w:pPr>
      <w:r w:rsidRPr="00DF20A1">
        <w:rPr>
          <w:i/>
          <w:iCs/>
        </w:rPr>
        <w:t>Implicitné učenie a stereotypy</w:t>
      </w:r>
      <w:r w:rsidRPr="00DF20A1">
        <w:t xml:space="preserve">: </w:t>
      </w:r>
      <w:proofErr w:type="spellStart"/>
      <w:r w:rsidRPr="00DF20A1">
        <w:t>averzívny</w:t>
      </w:r>
      <w:proofErr w:type="spellEnd"/>
      <w:r w:rsidRPr="00DF20A1">
        <w:t xml:space="preserve"> rasizmus vzniká ako dôsledok dlhodobého vystavenia spoločenským normám a stereotypom, ktoré formujú nevedomé asociácie</w:t>
      </w:r>
      <w:r w:rsidR="00FE3DBB">
        <w:t>.</w:t>
      </w:r>
    </w:p>
    <w:p w14:paraId="28674C4C" w14:textId="3A0C662A" w:rsidR="008C529B" w:rsidRDefault="008C529B" w:rsidP="0022585C">
      <w:pPr>
        <w:pStyle w:val="1"/>
        <w:numPr>
          <w:ilvl w:val="0"/>
          <w:numId w:val="5"/>
        </w:numPr>
        <w:jc w:val="both"/>
      </w:pPr>
      <w:r w:rsidRPr="00DF20A1">
        <w:rPr>
          <w:i/>
          <w:iCs/>
        </w:rPr>
        <w:lastRenderedPageBreak/>
        <w:t>In</w:t>
      </w:r>
      <w:r w:rsidRPr="00DF20A1">
        <w:t>-</w:t>
      </w:r>
      <w:proofErr w:type="spellStart"/>
      <w:r w:rsidRPr="00DF20A1">
        <w:rPr>
          <w:i/>
          <w:iCs/>
        </w:rPr>
        <w:t>group</w:t>
      </w:r>
      <w:proofErr w:type="spellEnd"/>
      <w:r w:rsidRPr="00DF20A1">
        <w:rPr>
          <w:i/>
          <w:iCs/>
        </w:rPr>
        <w:t xml:space="preserve"> a </w:t>
      </w:r>
      <w:proofErr w:type="spellStart"/>
      <w:r w:rsidRPr="00DF20A1">
        <w:rPr>
          <w:i/>
          <w:iCs/>
        </w:rPr>
        <w:t>out-group</w:t>
      </w:r>
      <w:proofErr w:type="spellEnd"/>
      <w:r w:rsidRPr="00DF20A1">
        <w:rPr>
          <w:i/>
          <w:iCs/>
        </w:rPr>
        <w:t xml:space="preserve"> dynamika</w:t>
      </w:r>
      <w:r w:rsidRPr="00DF20A1">
        <w:t xml:space="preserve">: prejavy </w:t>
      </w:r>
      <w:proofErr w:type="spellStart"/>
      <w:r w:rsidRPr="00DF20A1">
        <w:t>averzívneho</w:t>
      </w:r>
      <w:proofErr w:type="spellEnd"/>
      <w:r w:rsidRPr="00DF20A1">
        <w:t xml:space="preserve"> rasizmu sú často poháňané preferenciou vlastnej skupiny (in-</w:t>
      </w:r>
      <w:proofErr w:type="spellStart"/>
      <w:r w:rsidRPr="00DF20A1">
        <w:t>group</w:t>
      </w:r>
      <w:proofErr w:type="spellEnd"/>
      <w:r w:rsidRPr="00DF20A1">
        <w:t xml:space="preserve"> </w:t>
      </w:r>
      <w:proofErr w:type="spellStart"/>
      <w:r w:rsidRPr="00DF20A1">
        <w:t>favoritizmus</w:t>
      </w:r>
      <w:proofErr w:type="spellEnd"/>
      <w:r w:rsidRPr="00DF20A1">
        <w:t>) pred otvoreným nepriateľstvom voči iným skupinám</w:t>
      </w:r>
      <w:r w:rsidR="00FE3DBB">
        <w:t>.</w:t>
      </w:r>
    </w:p>
    <w:p w14:paraId="17ECB9A0" w14:textId="77777777" w:rsidR="00067CBB" w:rsidRDefault="00067CBB" w:rsidP="0022585C">
      <w:pPr>
        <w:pStyle w:val="1"/>
        <w:jc w:val="both"/>
      </w:pPr>
    </w:p>
    <w:p w14:paraId="2842F2B1" w14:textId="591532B9" w:rsidR="00A65D61" w:rsidRDefault="00A65D61" w:rsidP="0022585C">
      <w:pPr>
        <w:pStyle w:val="1"/>
        <w:jc w:val="both"/>
      </w:pPr>
      <w:r w:rsidRPr="00A754CD">
        <w:rPr>
          <w:b/>
          <w:bCs/>
          <w:u w:val="single"/>
        </w:rPr>
        <w:t>Prevencie a boj proti formám rasizmu</w:t>
      </w:r>
      <w:r>
        <w:t xml:space="preserve">: </w:t>
      </w:r>
      <w:r w:rsidR="009725B9">
        <w:t>najjednoduchšie identifikovateľná forma rasizmu je explicitná, keďže je zjavná</w:t>
      </w:r>
      <w:r w:rsidR="00C5275D">
        <w:t xml:space="preserve">, </w:t>
      </w:r>
      <w:r w:rsidR="009725B9">
        <w:t>viditeľná</w:t>
      </w:r>
      <w:r w:rsidR="00C5275D">
        <w:t xml:space="preserve"> a </w:t>
      </w:r>
      <w:r w:rsidR="009725B9">
        <w:t xml:space="preserve">neskrývaná. </w:t>
      </w:r>
      <w:r w:rsidR="00FE3DBB">
        <w:t>Autor</w:t>
      </w:r>
      <w:r w:rsidR="00D25BD5">
        <w:t xml:space="preserve"> </w:t>
      </w:r>
      <w:r w:rsidR="00D25BD5" w:rsidRPr="00D25BD5">
        <w:t>BONILLA-SILVA</w:t>
      </w:r>
      <w:r w:rsidR="00F41BE6">
        <w:rPr>
          <w:rStyle w:val="Odkaznapoznmkupodiarou"/>
        </w:rPr>
        <w:footnoteReference w:id="10"/>
      </w:r>
      <w:r w:rsidR="00F41BE6">
        <w:t xml:space="preserve"> poskytuj</w:t>
      </w:r>
      <w:r w:rsidR="00987E04">
        <w:t>e návrhy</w:t>
      </w:r>
      <w:r w:rsidR="00616858">
        <w:t>,</w:t>
      </w:r>
      <w:r w:rsidR="00987E04">
        <w:t xml:space="preserve"> ako el</w:t>
      </w:r>
      <w:r w:rsidR="00616858">
        <w:t>iminovať diskriminačné praktiky</w:t>
      </w:r>
      <w:r w:rsidR="00987E04">
        <w:t xml:space="preserve"> vrátane explicitných foriem rasizmu. </w:t>
      </w:r>
      <w:r w:rsidR="002256EF" w:rsidRPr="00CB0D21">
        <w:rPr>
          <w:b/>
          <w:bCs/>
        </w:rPr>
        <w:t>Prevencia</w:t>
      </w:r>
      <w:r w:rsidR="002256EF">
        <w:t xml:space="preserve"> proti rasizmu </w:t>
      </w:r>
      <w:r w:rsidR="00910090">
        <w:t>je účinnejšia pri deťoch</w:t>
      </w:r>
      <w:r w:rsidR="00022CEA">
        <w:t xml:space="preserve"> a mladistvých</w:t>
      </w:r>
      <w:r w:rsidR="00910090">
        <w:t xml:space="preserve"> ako</w:t>
      </w:r>
      <w:r w:rsidR="00022CEA">
        <w:t xml:space="preserve"> u </w:t>
      </w:r>
      <w:r w:rsidR="00910090">
        <w:t>dospelých</w:t>
      </w:r>
      <w:r w:rsidR="00022CEA">
        <w:t xml:space="preserve"> ľudí</w:t>
      </w:r>
      <w:r w:rsidR="00910090">
        <w:t xml:space="preserve">. </w:t>
      </w:r>
      <w:r w:rsidR="00910090" w:rsidRPr="00CB0D21">
        <w:rPr>
          <w:b/>
          <w:bCs/>
        </w:rPr>
        <w:t>Boj proti rasizmu</w:t>
      </w:r>
      <w:r w:rsidR="00910090">
        <w:t xml:space="preserve"> </w:t>
      </w:r>
      <w:r w:rsidR="00D07BB6">
        <w:t>je zameraný už</w:t>
      </w:r>
      <w:r w:rsidR="00910090">
        <w:t xml:space="preserve"> väčšinou na dospelých. Pri prevencii </w:t>
      </w:r>
      <w:r w:rsidR="00D36607">
        <w:t>je možné identifikovať</w:t>
      </w:r>
      <w:r w:rsidR="00910090">
        <w:t xml:space="preserve"> </w:t>
      </w:r>
      <w:r w:rsidR="00AC4133">
        <w:t>prejavy rasizmu</w:t>
      </w:r>
      <w:r w:rsidR="00D36607">
        <w:t xml:space="preserve"> už v zárodkoch </w:t>
      </w:r>
      <w:r w:rsidR="00991F1F">
        <w:t xml:space="preserve">a malých náznakoch, </w:t>
      </w:r>
      <w:r w:rsidR="00D36607">
        <w:t xml:space="preserve">najmä </w:t>
      </w:r>
      <w:r w:rsidR="00991F1F">
        <w:t xml:space="preserve">u </w:t>
      </w:r>
      <w:r w:rsidR="00D36607">
        <w:t>detí (</w:t>
      </w:r>
      <w:r w:rsidR="00991F1F">
        <w:t xml:space="preserve">napr. </w:t>
      </w:r>
      <w:r w:rsidR="00D36607">
        <w:t>ovplyvnené názormi rodičov, prejav</w:t>
      </w:r>
      <w:r w:rsidR="00C5275D">
        <w:t>ujúce a opakujúce ich názory a</w:t>
      </w:r>
      <w:r w:rsidR="003309EF">
        <w:t xml:space="preserve"> vzory </w:t>
      </w:r>
      <w:r w:rsidR="00C5275D">
        <w:t>správani</w:t>
      </w:r>
      <w:r w:rsidR="003309EF">
        <w:t>a</w:t>
      </w:r>
      <w:r w:rsidR="00991F1F">
        <w:t xml:space="preserve">, či </w:t>
      </w:r>
      <w:r w:rsidR="002C2F84">
        <w:t>identifikujúce sa s určitými skupinami zo sociálnych sietí</w:t>
      </w:r>
      <w:r w:rsidR="00E369A9">
        <w:t xml:space="preserve"> alebo kolektívu</w:t>
      </w:r>
      <w:r w:rsidR="00C5275D">
        <w:t>).</w:t>
      </w:r>
      <w:r w:rsidR="00E51774">
        <w:t xml:space="preserve"> </w:t>
      </w:r>
      <w:r w:rsidR="008577FD">
        <w:t>N</w:t>
      </w:r>
      <w:r w:rsidR="00CB11AD">
        <w:t>aj</w:t>
      </w:r>
      <w:r w:rsidR="00AA5202">
        <w:t>efektívnejšia forma</w:t>
      </w:r>
      <w:r w:rsidR="00CB11AD">
        <w:t xml:space="preserve"> </w:t>
      </w:r>
      <w:r w:rsidR="00CB11AD" w:rsidRPr="008864EB">
        <w:rPr>
          <w:b/>
          <w:bCs/>
        </w:rPr>
        <w:t>prevenci</w:t>
      </w:r>
      <w:r w:rsidR="0078557F" w:rsidRPr="008864EB">
        <w:rPr>
          <w:b/>
          <w:bCs/>
        </w:rPr>
        <w:t>e</w:t>
      </w:r>
      <w:r w:rsidR="00CB11AD">
        <w:t xml:space="preserve"> proti rasizmu </w:t>
      </w:r>
      <w:r w:rsidR="008577FD">
        <w:t xml:space="preserve">je </w:t>
      </w:r>
      <w:r w:rsidR="0078557F">
        <w:t>vzdelávanie a osveta</w:t>
      </w:r>
      <w:r w:rsidR="00B937EA">
        <w:t>.</w:t>
      </w:r>
      <w:r w:rsidR="005364CD">
        <w:t xml:space="preserve"> </w:t>
      </w:r>
    </w:p>
    <w:p w14:paraId="30952AF2" w14:textId="684100D5" w:rsidR="002D34FB" w:rsidRDefault="00B937EA" w:rsidP="0022585C">
      <w:pPr>
        <w:pStyle w:val="1"/>
        <w:numPr>
          <w:ilvl w:val="0"/>
          <w:numId w:val="6"/>
        </w:numPr>
        <w:jc w:val="both"/>
      </w:pPr>
      <w:r w:rsidRPr="00CB4F28">
        <w:rPr>
          <w:i/>
          <w:iCs/>
          <w:u w:val="single"/>
        </w:rPr>
        <w:t>Vzdelávanie a osveta</w:t>
      </w:r>
      <w:r>
        <w:t>:</w:t>
      </w:r>
      <w:r w:rsidR="00645E70">
        <w:t xml:space="preserve"> deti trávia v škole majoritný čas svojho života</w:t>
      </w:r>
      <w:r w:rsidR="008577FD">
        <w:t xml:space="preserve"> a </w:t>
      </w:r>
      <w:r w:rsidR="00010CA1">
        <w:t xml:space="preserve">škola </w:t>
      </w:r>
      <w:r w:rsidR="008577FD">
        <w:t>hrá kľúčovú úlohu v poskytovaní faktických informácií, učí deti k empatii a kritickému mysleniu a</w:t>
      </w:r>
      <w:r w:rsidR="007E6C5A">
        <w:t> </w:t>
      </w:r>
      <w:r w:rsidR="008577FD">
        <w:t>vedie</w:t>
      </w:r>
      <w:r w:rsidR="007E6C5A">
        <w:t xml:space="preserve"> ich</w:t>
      </w:r>
      <w:r w:rsidR="008577FD">
        <w:t xml:space="preserve"> k osvojeniu si sociálnych kompetencií. </w:t>
      </w:r>
      <w:r w:rsidR="00506066">
        <w:t xml:space="preserve">Deti v školách v rámci výučby </w:t>
      </w:r>
      <w:r w:rsidR="00AE06C8">
        <w:t>prijímajú faktické informácie o histórii rasizmu, právach človeka, výhodách diverzity</w:t>
      </w:r>
      <w:r w:rsidR="0077058C">
        <w:t xml:space="preserve">. </w:t>
      </w:r>
      <w:r w:rsidR="00950E1E">
        <w:t>Je žiaduce, aby sa do výučby zaradili</w:t>
      </w:r>
      <w:r w:rsidR="00643416">
        <w:t xml:space="preserve"> programy </w:t>
      </w:r>
      <w:r w:rsidR="00D31090">
        <w:t xml:space="preserve">a učebné materiály </w:t>
      </w:r>
      <w:r w:rsidR="00643416">
        <w:t xml:space="preserve">zamerané </w:t>
      </w:r>
      <w:r w:rsidR="00D31090">
        <w:t xml:space="preserve">nielen na </w:t>
      </w:r>
      <w:r w:rsidR="00252298">
        <w:t xml:space="preserve">výučbu histórie rasizmu, ale aj </w:t>
      </w:r>
      <w:r w:rsidR="00643416">
        <w:t>na rešpektovanie odlišností, kde v prostredí s rôznorodými spoluž</w:t>
      </w:r>
      <w:r w:rsidR="00EF36E7">
        <w:t>i</w:t>
      </w:r>
      <w:r w:rsidR="00643416">
        <w:t>akmi môžu deti prirodzene odbúravať stereotypy,</w:t>
      </w:r>
      <w:r w:rsidR="00EF36E7">
        <w:t xml:space="preserve"> a pochopiť, prečo sú predsudky škodlivé. Tieto programy by nemali byť </w:t>
      </w:r>
      <w:r w:rsidR="00C268AC">
        <w:t xml:space="preserve">realizované </w:t>
      </w:r>
      <w:r w:rsidR="00EF36E7">
        <w:t>násilnou formou</w:t>
      </w:r>
      <w:r w:rsidR="00C268AC">
        <w:t xml:space="preserve"> </w:t>
      </w:r>
      <w:r w:rsidR="00871AFE">
        <w:t xml:space="preserve">podmienené </w:t>
      </w:r>
      <w:r w:rsidR="00AA5202">
        <w:t>povinnou účasťou</w:t>
      </w:r>
      <w:r w:rsidR="003A1870">
        <w:t xml:space="preserve"> či </w:t>
      </w:r>
      <w:proofErr w:type="spellStart"/>
      <w:r w:rsidR="003A1870">
        <w:t>ostrakizovaním</w:t>
      </w:r>
      <w:proofErr w:type="spellEnd"/>
      <w:r w:rsidR="003A1870">
        <w:t xml:space="preserve"> nezúčastnených detí. Tým</w:t>
      </w:r>
      <w:r w:rsidR="00C268AC">
        <w:t xml:space="preserve"> sa vytvára ďa</w:t>
      </w:r>
      <w:r w:rsidR="003A1870">
        <w:t xml:space="preserve">lší </w:t>
      </w:r>
      <w:r w:rsidR="003649E4">
        <w:t xml:space="preserve">zbytočný </w:t>
      </w:r>
      <w:r w:rsidR="003A1870">
        <w:t>tlak a segregácia.</w:t>
      </w:r>
      <w:r w:rsidR="003649E4">
        <w:t xml:space="preserve"> Programy zamerané na prevenciu proti rasizmu by mali byť prirodzenou nevtieravou </w:t>
      </w:r>
      <w:r w:rsidR="00AC7536">
        <w:t xml:space="preserve">formou výchovy a vzdelávania, prístupu učiteľov k žiakom spravodlivým a rovnocenným spôsobom, ich </w:t>
      </w:r>
      <w:r w:rsidR="0040597B">
        <w:t xml:space="preserve">výučba by mala podnecovať zvedavosť detí a motivovať ich ku kladeniu otázok rôzneho typu. </w:t>
      </w:r>
      <w:r w:rsidR="001F4292">
        <w:t>Učitelia by sa nemali vyhýbať nepríjemným témam</w:t>
      </w:r>
      <w:r w:rsidR="00B75410">
        <w:t>. Sprístupnen</w:t>
      </w:r>
      <w:r w:rsidR="00F907FE">
        <w:t>ím</w:t>
      </w:r>
      <w:r w:rsidR="00B75410">
        <w:t xml:space="preserve"> otvoreného dialógu, diskusie či polemiky zo strany </w:t>
      </w:r>
      <w:r w:rsidR="006C554E">
        <w:t xml:space="preserve">autorít v školskom prostredí je možné u detí odbúrať </w:t>
      </w:r>
      <w:r w:rsidR="00F907FE">
        <w:t xml:space="preserve">negatívne </w:t>
      </w:r>
      <w:r w:rsidR="006C554E">
        <w:t>stereotypy</w:t>
      </w:r>
      <w:r w:rsidR="00F907FE">
        <w:t xml:space="preserve"> pochádzajúce z domáceho rodinného prostredia</w:t>
      </w:r>
      <w:r w:rsidR="000D16F5">
        <w:t xml:space="preserve"> a posilňovať pozitívne postoje a hodnoty u </w:t>
      </w:r>
      <w:r w:rsidR="00C12682">
        <w:t>detí</w:t>
      </w:r>
      <w:r w:rsidR="00B71A71">
        <w:t>.</w:t>
      </w:r>
      <w:r w:rsidR="00C12682">
        <w:t xml:space="preserve"> </w:t>
      </w:r>
      <w:r w:rsidR="008553CD">
        <w:t xml:space="preserve">Praktickou ukážkou pozitívneho prijatia diverzity </w:t>
      </w:r>
      <w:r w:rsidR="0084734E">
        <w:t>v rámci výchovno-vzdelávacieho procesu je o</w:t>
      </w:r>
      <w:r w:rsidR="00E91FDD">
        <w:t>rganizovan</w:t>
      </w:r>
      <w:r w:rsidR="0084734E">
        <w:t>ie</w:t>
      </w:r>
      <w:r w:rsidR="00E91FDD">
        <w:t xml:space="preserve"> rôznych „workshopov“</w:t>
      </w:r>
      <w:r w:rsidR="0084734E">
        <w:t xml:space="preserve"> (napr. </w:t>
      </w:r>
      <w:r w:rsidR="003312DB">
        <w:t>v spolupráci s detskými domovmi)</w:t>
      </w:r>
      <w:r w:rsidR="00E91FDD">
        <w:t xml:space="preserve">, </w:t>
      </w:r>
      <w:r w:rsidR="00D05A27">
        <w:t>organizovaním komunitných programov</w:t>
      </w:r>
      <w:r w:rsidR="00FB7DBE">
        <w:t xml:space="preserve"> (aktivity s deťmi z rôznych etnických skupín, kde sa deti môžu spoznávať a spolupracovať)</w:t>
      </w:r>
      <w:r w:rsidR="00C9451D">
        <w:t xml:space="preserve"> </w:t>
      </w:r>
      <w:r w:rsidR="002058DA">
        <w:t xml:space="preserve">či </w:t>
      </w:r>
      <w:r w:rsidR="00E91FDD">
        <w:t>rôznych exkurzií</w:t>
      </w:r>
      <w:r w:rsidR="003312DB">
        <w:t xml:space="preserve"> (návšteva </w:t>
      </w:r>
      <w:r w:rsidR="00F60DC2">
        <w:t>vyhladzovacieho tábora Osvienči</w:t>
      </w:r>
      <w:r w:rsidR="005B06CA">
        <w:t>m)</w:t>
      </w:r>
      <w:r w:rsidR="002058DA">
        <w:t>.</w:t>
      </w:r>
      <w:r w:rsidR="005658A7">
        <w:t xml:space="preserve"> Základom prípravy detí v školskom prostredí k tolerancii a inklúzii je samotn</w:t>
      </w:r>
      <w:r w:rsidR="0014648C">
        <w:t xml:space="preserve">é stotožnenie sa s pozitívnym prijatím diverzity zo strany pedagogických </w:t>
      </w:r>
      <w:r w:rsidR="000F7602">
        <w:t xml:space="preserve">a nepedagogických </w:t>
      </w:r>
      <w:r w:rsidR="0014648C">
        <w:t>zamestnancov</w:t>
      </w:r>
      <w:r w:rsidR="004A08E9">
        <w:t xml:space="preserve">. </w:t>
      </w:r>
      <w:r w:rsidR="00C12682">
        <w:t xml:space="preserve">Pri prevencii </w:t>
      </w:r>
      <w:r w:rsidR="002D34FB">
        <w:t xml:space="preserve">proti prejavom rasizmu je nemenej dôležitá úloha rodiny. </w:t>
      </w:r>
    </w:p>
    <w:p w14:paraId="020DAC5F" w14:textId="749A7D35" w:rsidR="005305D0" w:rsidRDefault="0029061D" w:rsidP="0022585C">
      <w:pPr>
        <w:pStyle w:val="1"/>
        <w:numPr>
          <w:ilvl w:val="0"/>
          <w:numId w:val="6"/>
        </w:numPr>
        <w:jc w:val="both"/>
      </w:pPr>
      <w:r>
        <w:rPr>
          <w:i/>
          <w:iCs/>
          <w:u w:val="single"/>
        </w:rPr>
        <w:t>Rodina</w:t>
      </w:r>
      <w:r w:rsidRPr="0029061D">
        <w:t>:</w:t>
      </w:r>
      <w:r>
        <w:t xml:space="preserve"> vhodne zvoleným prístupom </w:t>
      </w:r>
      <w:r w:rsidR="00846696">
        <w:t>zo strany pedagogického zboru je</w:t>
      </w:r>
      <w:r w:rsidR="009151DC">
        <w:t xml:space="preserve"> možné</w:t>
      </w:r>
      <w:r w:rsidR="00846696">
        <w:t xml:space="preserve"> </w:t>
      </w:r>
      <w:r w:rsidR="0032219B">
        <w:t xml:space="preserve">docieliť, aby rodičia podporovali inkluzívne hodnoty, pomáhali a podporovali diverzné programy </w:t>
      </w:r>
      <w:r w:rsidR="00CE5E48">
        <w:t>organizujúce</w:t>
      </w:r>
      <w:r w:rsidR="0032219B">
        <w:t xml:space="preserve"> </w:t>
      </w:r>
      <w:r w:rsidR="009151DC">
        <w:t>školou a školskými zariadeniami</w:t>
      </w:r>
      <w:r w:rsidR="00F3370E">
        <w:t>.</w:t>
      </w:r>
      <w:r w:rsidR="009151DC">
        <w:t xml:space="preserve"> </w:t>
      </w:r>
      <w:r w:rsidR="00F3370E">
        <w:t>V</w:t>
      </w:r>
      <w:r w:rsidR="00403A8D">
        <w:t xml:space="preserve">zájomným dialógom medzi rodičmi a deťmi </w:t>
      </w:r>
      <w:r w:rsidR="00DA77B2">
        <w:t>by sa malo docieliť hlbšiemu porozumeniu a tolerancii, objasňovať témy, ktoré deti považujú za m</w:t>
      </w:r>
      <w:r w:rsidR="001F4533">
        <w:t>ätúce a konfrontovať prípadné negatívne postoje zdedené z iných zdrojov.</w:t>
      </w:r>
      <w:r w:rsidR="003F6F1F">
        <w:t xml:space="preserve"> Rodičia môžu identifikovať nevhodné názory alebo správanie detí</w:t>
      </w:r>
      <w:r w:rsidR="005128C1">
        <w:t xml:space="preserve"> (napr. z internetu, či sociálneho prostredia)</w:t>
      </w:r>
      <w:r w:rsidR="003F6F1F">
        <w:t xml:space="preserve"> a</w:t>
      </w:r>
      <w:r w:rsidR="003C50A7">
        <w:t> </w:t>
      </w:r>
      <w:r w:rsidR="003F6F1F">
        <w:t>zasiahnuť</w:t>
      </w:r>
      <w:r w:rsidR="003C50A7">
        <w:t xml:space="preserve">. </w:t>
      </w:r>
      <w:r w:rsidR="00616858">
        <w:t xml:space="preserve">Pre </w:t>
      </w:r>
      <w:r w:rsidR="00DF5CE5">
        <w:t>zabezpečovanie plynulej spolupráce medzi rodičom a školou s</w:t>
      </w:r>
      <w:r w:rsidR="00DE4AD7">
        <w:t xml:space="preserve">o spoločným zámerom prevencie proti rasizmu </w:t>
      </w:r>
      <w:r w:rsidR="00127D3A">
        <w:t xml:space="preserve">u dieťaťa </w:t>
      </w:r>
      <w:r w:rsidR="00DE4AD7">
        <w:t>má synergia medzi školou a</w:t>
      </w:r>
      <w:r w:rsidR="00127D3A">
        <w:t> </w:t>
      </w:r>
      <w:r w:rsidR="00DE4AD7">
        <w:t>rodinou</w:t>
      </w:r>
      <w:r w:rsidR="00127D3A">
        <w:t xml:space="preserve"> mimoriadny význam. </w:t>
      </w:r>
    </w:p>
    <w:p w14:paraId="3ACE4503" w14:textId="6BCC9F1B" w:rsidR="005A42E9" w:rsidRDefault="005A42E9" w:rsidP="0022585C">
      <w:pPr>
        <w:pStyle w:val="1"/>
        <w:numPr>
          <w:ilvl w:val="0"/>
          <w:numId w:val="6"/>
        </w:numPr>
        <w:jc w:val="both"/>
      </w:pPr>
      <w:r w:rsidRPr="005305D0">
        <w:rPr>
          <w:i/>
          <w:iCs/>
          <w:u w:val="single"/>
        </w:rPr>
        <w:lastRenderedPageBreak/>
        <w:t>S</w:t>
      </w:r>
      <w:r w:rsidR="00DA68A9">
        <w:rPr>
          <w:i/>
          <w:iCs/>
          <w:u w:val="single"/>
        </w:rPr>
        <w:t>polupráca</w:t>
      </w:r>
      <w:r w:rsidR="00F95961">
        <w:rPr>
          <w:i/>
          <w:iCs/>
          <w:u w:val="single"/>
        </w:rPr>
        <w:t xml:space="preserve"> /</w:t>
      </w:r>
      <w:r w:rsidR="00DA68A9">
        <w:rPr>
          <w:i/>
          <w:iCs/>
          <w:u w:val="single"/>
        </w:rPr>
        <w:t xml:space="preserve"> s</w:t>
      </w:r>
      <w:r w:rsidRPr="005305D0">
        <w:rPr>
          <w:i/>
          <w:iCs/>
          <w:u w:val="single"/>
        </w:rPr>
        <w:t>ynergia medzi školou a</w:t>
      </w:r>
      <w:r w:rsidR="005305D0">
        <w:rPr>
          <w:i/>
          <w:iCs/>
          <w:u w:val="single"/>
        </w:rPr>
        <w:t> </w:t>
      </w:r>
      <w:r w:rsidRPr="005305D0">
        <w:rPr>
          <w:i/>
          <w:iCs/>
          <w:u w:val="single"/>
        </w:rPr>
        <w:t>rodinou</w:t>
      </w:r>
      <w:r w:rsidR="005305D0">
        <w:rPr>
          <w:i/>
          <w:iCs/>
          <w:u w:val="single"/>
        </w:rPr>
        <w:t>:</w:t>
      </w:r>
      <w:r>
        <w:t xml:space="preserve"> </w:t>
      </w:r>
      <w:r w:rsidR="00D62425">
        <w:t xml:space="preserve">podľa </w:t>
      </w:r>
      <w:r w:rsidR="00B91C3C">
        <w:t>publikác</w:t>
      </w:r>
      <w:r w:rsidR="00D62425">
        <w:t>ie</w:t>
      </w:r>
      <w:r w:rsidR="00B91C3C">
        <w:t xml:space="preserve"> </w:t>
      </w:r>
      <w:proofErr w:type="spellStart"/>
      <w:r w:rsidR="00B91C3C">
        <w:t>Banks</w:t>
      </w:r>
      <w:proofErr w:type="spellEnd"/>
      <w:r w:rsidR="00B91C3C">
        <w:t>, J.A. (2004)</w:t>
      </w:r>
      <w:r w:rsidR="00E244C1">
        <w:rPr>
          <w:rStyle w:val="Odkaznapoznmkupodiarou"/>
        </w:rPr>
        <w:footnoteReference w:id="11"/>
      </w:r>
      <w:r w:rsidR="00D62425">
        <w:t xml:space="preserve"> sa</w:t>
      </w:r>
      <w:r w:rsidR="00C06FC9">
        <w:t xml:space="preserve"> spoluprác</w:t>
      </w:r>
      <w:r w:rsidR="00D62425">
        <w:t>a</w:t>
      </w:r>
      <w:r w:rsidR="00C06FC9">
        <w:t xml:space="preserve"> medzi školou a rodinou </w:t>
      </w:r>
      <w:r>
        <w:t>zabezpečuje</w:t>
      </w:r>
      <w:r w:rsidR="005305D0">
        <w:t xml:space="preserve"> </w:t>
      </w:r>
      <w:r>
        <w:t xml:space="preserve">najmä: </w:t>
      </w:r>
    </w:p>
    <w:p w14:paraId="7D43C711" w14:textId="63832385" w:rsidR="00B937EA" w:rsidRDefault="005A42E9" w:rsidP="0022585C">
      <w:pPr>
        <w:pStyle w:val="1"/>
        <w:numPr>
          <w:ilvl w:val="0"/>
          <w:numId w:val="5"/>
        </w:numPr>
        <w:jc w:val="both"/>
      </w:pPr>
      <w:r w:rsidRPr="005A42E9">
        <w:rPr>
          <w:i/>
          <w:iCs/>
        </w:rPr>
        <w:t>Konsolidáciou hodnôt</w:t>
      </w:r>
      <w:r>
        <w:t xml:space="preserve">: </w:t>
      </w:r>
      <w:r w:rsidR="003A721C">
        <w:t>vplývan</w:t>
      </w:r>
      <w:r w:rsidR="00616858">
        <w:t>ím</w:t>
      </w:r>
      <w:r w:rsidR="003A721C">
        <w:t xml:space="preserve"> na deti podobnými posolstvami v škole aj doma</w:t>
      </w:r>
      <w:r w:rsidR="00F3370E">
        <w:t xml:space="preserve"> sa </w:t>
      </w:r>
      <w:r w:rsidR="00D508A1">
        <w:t>zabezpečí, že</w:t>
      </w:r>
      <w:r w:rsidR="003A721C">
        <w:t xml:space="preserve"> </w:t>
      </w:r>
      <w:r w:rsidR="00980EB6">
        <w:t xml:space="preserve">deti </w:t>
      </w:r>
      <w:r w:rsidR="00D508A1">
        <w:t>budú</w:t>
      </w:r>
      <w:r w:rsidR="00980EB6">
        <w:t xml:space="preserve"> istejšie v názorovom spektre, integrujú sa do </w:t>
      </w:r>
      <w:r w:rsidR="0029641E">
        <w:t xml:space="preserve">svetonázoru </w:t>
      </w:r>
      <w:r w:rsidR="00D508A1">
        <w:t>pozitívneho prijímania diverzity</w:t>
      </w:r>
      <w:r w:rsidR="00B04FE1">
        <w:t>.</w:t>
      </w:r>
    </w:p>
    <w:p w14:paraId="701A96EC" w14:textId="67089625" w:rsidR="00980EB6" w:rsidRDefault="00980EB6" w:rsidP="0022585C">
      <w:pPr>
        <w:pStyle w:val="1"/>
        <w:numPr>
          <w:ilvl w:val="0"/>
          <w:numId w:val="5"/>
        </w:numPr>
        <w:jc w:val="both"/>
      </w:pPr>
      <w:r>
        <w:rPr>
          <w:i/>
          <w:iCs/>
        </w:rPr>
        <w:t>Podpora kritického myslenia</w:t>
      </w:r>
      <w:r w:rsidRPr="00980EB6">
        <w:t>:</w:t>
      </w:r>
      <w:r>
        <w:t xml:space="preserve"> </w:t>
      </w:r>
      <w:r w:rsidR="0005775F">
        <w:t xml:space="preserve">ak je škola prístupná a podporuje diskusiu, deti doma aktívne </w:t>
      </w:r>
      <w:r w:rsidR="005305D0">
        <w:t>zdieľajú svoje myšlienky a zapájajú rodičov do dialógu</w:t>
      </w:r>
      <w:r w:rsidR="00B04FE1">
        <w:t>.</w:t>
      </w:r>
    </w:p>
    <w:p w14:paraId="2BBEA6CC" w14:textId="19CEDD3C" w:rsidR="005305D0" w:rsidRDefault="005305D0" w:rsidP="0022585C">
      <w:pPr>
        <w:pStyle w:val="1"/>
        <w:numPr>
          <w:ilvl w:val="0"/>
          <w:numId w:val="5"/>
        </w:numPr>
        <w:jc w:val="both"/>
      </w:pPr>
      <w:r>
        <w:rPr>
          <w:i/>
          <w:iCs/>
        </w:rPr>
        <w:t>Prekonávanie medzigeneračných bariér</w:t>
      </w:r>
      <w:r w:rsidRPr="005305D0">
        <w:t>:</w:t>
      </w:r>
      <w:r>
        <w:t xml:space="preserve"> deti, ktoré sú stotožnené </w:t>
      </w:r>
      <w:r w:rsidR="00965B23">
        <w:t>s pozitívnym prijatím inklúzie, diverzity, sú vzdelané v otázkach rasizmu, môžu pozitívne ovplyvniť postoje rodičov, starých rodičov, súrodencov, priateľov.</w:t>
      </w:r>
    </w:p>
    <w:p w14:paraId="77B58B34" w14:textId="64C7F98A" w:rsidR="00E057BA" w:rsidRDefault="00E057BA" w:rsidP="0022585C">
      <w:pPr>
        <w:pStyle w:val="1"/>
        <w:ind w:left="720"/>
        <w:jc w:val="both"/>
      </w:pPr>
      <w:r>
        <w:t>Vzájomná korelácia medzi prostrediami detí rodiny a školy je mimoriadne dôležitá pri prevencii proti rasizmu, keďže deti sú ovplyvňované oboma prostrediami rovnako.</w:t>
      </w:r>
    </w:p>
    <w:p w14:paraId="0A5FFAC5" w14:textId="77777777" w:rsidR="00616858" w:rsidRDefault="00284BE6" w:rsidP="0022585C">
      <w:pPr>
        <w:pStyle w:val="1"/>
        <w:numPr>
          <w:ilvl w:val="0"/>
          <w:numId w:val="6"/>
        </w:numPr>
        <w:jc w:val="both"/>
      </w:pPr>
      <w:r w:rsidRPr="00284BE6">
        <w:rPr>
          <w:i/>
          <w:iCs/>
          <w:u w:val="single"/>
        </w:rPr>
        <w:t>Podpora spoločenskej súdržnosti</w:t>
      </w:r>
      <w:r>
        <w:t xml:space="preserve">: </w:t>
      </w:r>
      <w:r w:rsidR="002E2C1E">
        <w:t xml:space="preserve">pri prevencii proti rasizmu je možné organizovať aktivity zo strany obce, mesta, </w:t>
      </w:r>
      <w:r w:rsidR="00D06EE9">
        <w:t xml:space="preserve">kultúry, zamestnávateľských </w:t>
      </w:r>
      <w:r w:rsidR="003D167F">
        <w:t xml:space="preserve">intervencií </w:t>
      </w:r>
      <w:proofErr w:type="spellStart"/>
      <w:r w:rsidR="003D167F">
        <w:t>atď</w:t>
      </w:r>
      <w:proofErr w:type="spellEnd"/>
      <w:r w:rsidR="003D167F">
        <w:t xml:space="preserve">, </w:t>
      </w:r>
      <w:r w:rsidR="005064BF">
        <w:t xml:space="preserve">kde </w:t>
      </w:r>
      <w:r w:rsidR="00493938">
        <w:t>vzniká priestor pre</w:t>
      </w:r>
      <w:r w:rsidR="005064BF">
        <w:t xml:space="preserve"> ľud</w:t>
      </w:r>
      <w:r w:rsidR="00493938">
        <w:t>í</w:t>
      </w:r>
      <w:r w:rsidR="005064BF">
        <w:t xml:space="preserve"> rôznych etnických skupín </w:t>
      </w:r>
      <w:r w:rsidR="00493938">
        <w:t xml:space="preserve">na vzájomné spoznávanie </w:t>
      </w:r>
    </w:p>
    <w:p w14:paraId="118BAE9F" w14:textId="1F24007B" w:rsidR="00284BE6" w:rsidRDefault="00493938" w:rsidP="00616858">
      <w:pPr>
        <w:pStyle w:val="1"/>
        <w:ind w:left="709"/>
        <w:jc w:val="both"/>
      </w:pPr>
      <w:r>
        <w:t>a spoluprácu</w:t>
      </w:r>
      <w:r w:rsidR="005064BF">
        <w:t xml:space="preserve"> (napr. dobrovoľnícke projekty, kultúrne festivaly</w:t>
      </w:r>
      <w:r w:rsidR="004E1D25">
        <w:t>, akci</w:t>
      </w:r>
      <w:r w:rsidR="0083279E">
        <w:t>e zamestnávateľa</w:t>
      </w:r>
      <w:r w:rsidR="004E1D25">
        <w:t xml:space="preserve"> </w:t>
      </w:r>
      <w:r w:rsidR="00C146D1">
        <w:t>súvisiace s</w:t>
      </w:r>
      <w:r w:rsidR="0083279E">
        <w:t xml:space="preserve">o zviditeľňovaním </w:t>
      </w:r>
      <w:r w:rsidR="00C146D1">
        <w:t>zamestnancov</w:t>
      </w:r>
      <w:r w:rsidR="00CF0312">
        <w:t xml:space="preserve"> z marginalizovaných skupín</w:t>
      </w:r>
      <w:r w:rsidR="005364CD">
        <w:t>).</w:t>
      </w:r>
    </w:p>
    <w:p w14:paraId="16564C8B" w14:textId="56025F0A" w:rsidR="00070458" w:rsidRDefault="006E362E" w:rsidP="0022585C">
      <w:pPr>
        <w:pStyle w:val="1"/>
        <w:numPr>
          <w:ilvl w:val="0"/>
          <w:numId w:val="6"/>
        </w:numPr>
        <w:jc w:val="both"/>
      </w:pPr>
      <w:r w:rsidRPr="00B5604A">
        <w:rPr>
          <w:i/>
          <w:iCs/>
          <w:u w:val="single"/>
        </w:rPr>
        <w:t>Úloha médií a kultúry</w:t>
      </w:r>
      <w:r w:rsidRPr="006E362E">
        <w:t>:</w:t>
      </w:r>
      <w:r>
        <w:t xml:space="preserve"> </w:t>
      </w:r>
      <w:r w:rsidR="00070458">
        <w:t xml:space="preserve">médiá a kultúra predstavujú jeden z najsilnejších nástrojov sociálneho ovplyvňovania v súčasnej spoločnosti. </w:t>
      </w:r>
      <w:r w:rsidR="00AC3301">
        <w:t xml:space="preserve">Ich schopnosť formovať verejnú mienku, šíriť kultúrne vzory a podnecovať diskusiu o kritických otázkach ich umiestňuje do centra boja proti rasizmu. </w:t>
      </w:r>
      <w:r w:rsidR="00643534">
        <w:t>Prevencia rasizmu prostredníctvom médií zahŕňa rôznorodé prístupy, ktoré kombinujú vzdelávanie, reprezentáciu a aktívne zasahovanie proti nenávistnému obsahu</w:t>
      </w:r>
      <w:r w:rsidR="00B55792">
        <w:t xml:space="preserve">, čo </w:t>
      </w:r>
      <w:r w:rsidR="00981785">
        <w:t>zdôrazňuje publikácia</w:t>
      </w:r>
      <w:r w:rsidR="005F51A9">
        <w:t>, v ktor</w:t>
      </w:r>
      <w:r w:rsidR="00981785">
        <w:t>ej</w:t>
      </w:r>
      <w:r w:rsidR="005F51A9">
        <w:t xml:space="preserve"> sú sprítomnené </w:t>
      </w:r>
      <w:r w:rsidR="00F320BD">
        <w:t>úlohy médií v boji proti nenávisti a podpore rovnosti prostredníctvom mediálnej gramotnosti</w:t>
      </w:r>
      <w:r w:rsidR="00244CD7">
        <w:t>.</w:t>
      </w:r>
      <w:r w:rsidR="00244CD7">
        <w:rPr>
          <w:rStyle w:val="Odkaznapoznmkupodiarou"/>
        </w:rPr>
        <w:footnoteReference w:id="12"/>
      </w:r>
      <w:r w:rsidR="00F320BD">
        <w:t xml:space="preserve"> </w:t>
      </w:r>
      <w:r w:rsidR="005700D6">
        <w:t>Analýzy</w:t>
      </w:r>
      <w:r w:rsidR="00ED2FA0">
        <w:t xml:space="preserve"> </w:t>
      </w:r>
      <w:r w:rsidR="00244CD7">
        <w:t>úloh</w:t>
      </w:r>
      <w:r w:rsidR="00ED2FA0">
        <w:t xml:space="preserve"> médií v</w:t>
      </w:r>
      <w:r w:rsidR="005700D6">
        <w:t xml:space="preserve"> </w:t>
      </w:r>
      <w:r w:rsidR="00ED2FA0">
        <w:t xml:space="preserve">boji proti rasizmu </w:t>
      </w:r>
      <w:r w:rsidR="0046550E">
        <w:t xml:space="preserve">sa zameriavajú na tri hlavné </w:t>
      </w:r>
      <w:r w:rsidR="0046550E" w:rsidRPr="00244CD7">
        <w:t>oblasti:</w:t>
      </w:r>
      <w:r w:rsidR="0046550E">
        <w:t xml:space="preserve"> rámcovanie obsahu, diverzifikáciu mediálneho priestoru a využitie technológií na podporu inklúzie. </w:t>
      </w:r>
      <w:r w:rsidR="00926856">
        <w:rPr>
          <w:rStyle w:val="Odkaznapoznmkupodiarou"/>
        </w:rPr>
        <w:footnoteReference w:id="13"/>
      </w:r>
    </w:p>
    <w:p w14:paraId="63507C65" w14:textId="1F2468AA" w:rsidR="0046550E" w:rsidRDefault="004C54B2" w:rsidP="0022585C">
      <w:pPr>
        <w:pStyle w:val="1"/>
        <w:numPr>
          <w:ilvl w:val="0"/>
          <w:numId w:val="8"/>
        </w:numPr>
        <w:jc w:val="both"/>
      </w:pPr>
      <w:r w:rsidRPr="00FC7278">
        <w:rPr>
          <w:i/>
          <w:iCs/>
        </w:rPr>
        <w:t>Rámcovanie obsahu</w:t>
      </w:r>
      <w:r>
        <w:t xml:space="preserve"> a kontrola </w:t>
      </w:r>
      <w:proofErr w:type="spellStart"/>
      <w:r>
        <w:t>naratívov</w:t>
      </w:r>
      <w:proofErr w:type="spellEnd"/>
      <w:r>
        <w:t xml:space="preserve"> zahŕňa aktívne vytváranie </w:t>
      </w:r>
      <w:r w:rsidR="00117780">
        <w:t xml:space="preserve">pozitívnych </w:t>
      </w:r>
      <w:proofErr w:type="spellStart"/>
      <w:r w:rsidR="00117780">
        <w:t>naratívov</w:t>
      </w:r>
      <w:proofErr w:type="spellEnd"/>
      <w:r w:rsidR="00117780">
        <w:t xml:space="preserve"> etnických a rasových skupín spôsobom normalizácie diverzity</w:t>
      </w:r>
      <w:r w:rsidR="00B02752">
        <w:t>, tzn. publikovaním a</w:t>
      </w:r>
      <w:r w:rsidR="003C33C2">
        <w:t> </w:t>
      </w:r>
      <w:r w:rsidR="00B02752">
        <w:t>zdôrazňovaním</w:t>
      </w:r>
      <w:r w:rsidR="003C33C2">
        <w:t xml:space="preserve"> každodenného života, úspechov a prínosom rôznorodých komunít (napr. program </w:t>
      </w:r>
      <w:proofErr w:type="spellStart"/>
      <w:r w:rsidR="003C33C2" w:rsidRPr="00616858">
        <w:rPr>
          <w:i/>
        </w:rPr>
        <w:t>Sesame</w:t>
      </w:r>
      <w:proofErr w:type="spellEnd"/>
      <w:r w:rsidR="003C33C2" w:rsidRPr="00616858">
        <w:rPr>
          <w:i/>
        </w:rPr>
        <w:t xml:space="preserve"> </w:t>
      </w:r>
      <w:proofErr w:type="spellStart"/>
      <w:r w:rsidR="003C33C2" w:rsidRPr="00616858">
        <w:rPr>
          <w:i/>
        </w:rPr>
        <w:t>S</w:t>
      </w:r>
      <w:r w:rsidR="00D74A3A" w:rsidRPr="00616858">
        <w:rPr>
          <w:i/>
        </w:rPr>
        <w:t>treet</w:t>
      </w:r>
      <w:proofErr w:type="spellEnd"/>
      <w:r w:rsidR="00D74A3A">
        <w:t>, prostredníctvom ktorého sa realizuje</w:t>
      </w:r>
      <w:r w:rsidR="00264A06">
        <w:t xml:space="preserve"> integrácia rôznorodých kultúr a podpora inkluzívnych hodnôt medzi deťmi)</w:t>
      </w:r>
      <w:r w:rsidR="007E5FF8">
        <w:t xml:space="preserve">. </w:t>
      </w:r>
      <w:r w:rsidR="00895309">
        <w:t xml:space="preserve">Pri rámcovaní obsahu a kontrole </w:t>
      </w:r>
      <w:proofErr w:type="spellStart"/>
      <w:r w:rsidR="00895309">
        <w:t>naratívov</w:t>
      </w:r>
      <w:proofErr w:type="spellEnd"/>
      <w:r w:rsidR="00895309">
        <w:t xml:space="preserve"> je dôležitá aj činnosť odstraňovania stereotypov</w:t>
      </w:r>
      <w:r w:rsidR="001A5097">
        <w:t xml:space="preserve"> aktívnym poskytovaním </w:t>
      </w:r>
      <w:proofErr w:type="spellStart"/>
      <w:r w:rsidR="00541518">
        <w:t>naratívov</w:t>
      </w:r>
      <w:proofErr w:type="spellEnd"/>
      <w:r w:rsidR="00541518">
        <w:t xml:space="preserve"> prostredníctvom médií, ktoré popierajú rasové stereotypy, čím aktívne predefinujú zaužívané predsudky</w:t>
      </w:r>
      <w:r w:rsidR="00B40772">
        <w:t xml:space="preserve"> (napr. prezentácia pozitívnych vzorov z menšinových komunít vo vedúcich úlohách v politike, vede, či športe)</w:t>
      </w:r>
      <w:r w:rsidR="0062147D">
        <w:t>.</w:t>
      </w:r>
    </w:p>
    <w:p w14:paraId="2FA82EE2" w14:textId="556E8334" w:rsidR="00DA68A9" w:rsidRDefault="00D90AF0" w:rsidP="0022585C">
      <w:pPr>
        <w:pStyle w:val="1"/>
        <w:ind w:left="1080"/>
        <w:jc w:val="both"/>
      </w:pPr>
      <w:r>
        <w:t>M</w:t>
      </w:r>
      <w:r w:rsidR="00931054">
        <w:t xml:space="preserve">édiá zohrávajú </w:t>
      </w:r>
      <w:r w:rsidR="00661DFF">
        <w:t xml:space="preserve">dôležitú </w:t>
      </w:r>
      <w:r w:rsidR="00931054">
        <w:t xml:space="preserve">úlohu vo vnímaní verejnosti </w:t>
      </w:r>
      <w:r w:rsidR="00B6361E">
        <w:t>týkajúcich sa rasových otázok</w:t>
      </w:r>
      <w:r>
        <w:t>, preto je nutné klásť dôraz na spravodlivé pokrývanie udalostí</w:t>
      </w:r>
      <w:r w:rsidR="00F72EA3">
        <w:t>.</w:t>
      </w:r>
      <w:r w:rsidR="00661DFF">
        <w:t xml:space="preserve"> </w:t>
      </w:r>
      <w:r w:rsidR="00C55A1E">
        <w:t>Zamedzenie zaujatého pokrývania</w:t>
      </w:r>
      <w:r w:rsidR="00A62C75">
        <w:t xml:space="preserve"> informácií, ktoré by mohli zosilniť rasové napätie prehnaným zameraním sa na etnickú príslušnosť pri kriminálnych správach</w:t>
      </w:r>
      <w:r w:rsidR="00616858">
        <w:t>,</w:t>
      </w:r>
      <w:r w:rsidR="00A62C75">
        <w:t xml:space="preserve"> </w:t>
      </w:r>
      <w:r w:rsidR="00C1759D">
        <w:t>by malo byť výsledkom i</w:t>
      </w:r>
      <w:r w:rsidR="00661DFF">
        <w:t xml:space="preserve">ch </w:t>
      </w:r>
      <w:r w:rsidR="00C1759D">
        <w:t xml:space="preserve">vyváženého </w:t>
      </w:r>
      <w:r w:rsidR="00661DFF">
        <w:t>spravodajstv</w:t>
      </w:r>
      <w:r w:rsidR="00C1759D">
        <w:t xml:space="preserve">a. </w:t>
      </w:r>
      <w:r w:rsidR="00B34919">
        <w:t xml:space="preserve">Zároveň by sa mali aktívne </w:t>
      </w:r>
      <w:r w:rsidR="008B03DE">
        <w:t>poskytova</w:t>
      </w:r>
      <w:r w:rsidR="00B34919">
        <w:t xml:space="preserve">ť </w:t>
      </w:r>
      <w:r w:rsidR="008B03DE">
        <w:t>do spravodajstva kontexty k rasovým konfliktom, aby verejnosť pochopila ich systémové príčiny</w:t>
      </w:r>
      <w:r w:rsidR="00DA68A9">
        <w:t xml:space="preserve">. </w:t>
      </w:r>
    </w:p>
    <w:p w14:paraId="2E7764AB" w14:textId="22B07A6C" w:rsidR="00B40772" w:rsidRDefault="00DA68A9" w:rsidP="0022585C">
      <w:pPr>
        <w:pStyle w:val="1"/>
        <w:ind w:left="1080"/>
        <w:jc w:val="both"/>
      </w:pPr>
      <w:r>
        <w:lastRenderedPageBreak/>
        <w:t>Produkciou</w:t>
      </w:r>
      <w:r w:rsidR="00E8616D">
        <w:t xml:space="preserve"> dokumentárnych filmov a investigatívnej žurnalistiky môžu médi</w:t>
      </w:r>
      <w:r w:rsidR="0012033B">
        <w:t>á</w:t>
      </w:r>
      <w:r w:rsidR="00E8616D">
        <w:t xml:space="preserve"> zvyšovať povedomie o histórii rasizmu a jeho súčasných prejavoch, ako aj ilustrovať príbehy odboru a úspechu marginalizovaných komunít, čím povzbudzujú empatiu a podporujú spoločenské zmeny</w:t>
      </w:r>
      <w:r w:rsidR="00F72EA3">
        <w:t xml:space="preserve"> </w:t>
      </w:r>
      <w:r w:rsidR="00E8616D">
        <w:t xml:space="preserve">vo vnímaní </w:t>
      </w:r>
      <w:r w:rsidR="0062147D">
        <w:t>rasových rozdielov.</w:t>
      </w:r>
    </w:p>
    <w:p w14:paraId="595C32E9" w14:textId="53FD551C" w:rsidR="0062147D" w:rsidRDefault="00062B1F" w:rsidP="0022585C">
      <w:pPr>
        <w:pStyle w:val="1"/>
        <w:numPr>
          <w:ilvl w:val="0"/>
          <w:numId w:val="8"/>
        </w:numPr>
        <w:jc w:val="both"/>
      </w:pPr>
      <w:r w:rsidRPr="00EF3967">
        <w:rPr>
          <w:i/>
          <w:iCs/>
        </w:rPr>
        <w:t>Diverzifikácia mediálneho priestoru</w:t>
      </w:r>
      <w:r>
        <w:t xml:space="preserve"> </w:t>
      </w:r>
      <w:r w:rsidR="005231AB">
        <w:t>spôsobom dostatočnej reprezentácie marginalizovaných skupín v</w:t>
      </w:r>
      <w:r w:rsidR="0061123F">
        <w:t> </w:t>
      </w:r>
      <w:r w:rsidR="005231AB">
        <w:t>médiách</w:t>
      </w:r>
      <w:r w:rsidR="0061123F">
        <w:t xml:space="preserve"> </w:t>
      </w:r>
      <w:r w:rsidR="00456564">
        <w:t xml:space="preserve">má dvojitý efekt: </w:t>
      </w:r>
    </w:p>
    <w:p w14:paraId="5CE31B6F" w14:textId="56C9F777" w:rsidR="00456564" w:rsidRDefault="00456564" w:rsidP="0022585C">
      <w:pPr>
        <w:pStyle w:val="1"/>
        <w:numPr>
          <w:ilvl w:val="0"/>
          <w:numId w:val="5"/>
        </w:numPr>
        <w:jc w:val="both"/>
      </w:pPr>
      <w:r>
        <w:t>Zmena perspektív publika</w:t>
      </w:r>
      <w:r w:rsidR="003F6083">
        <w:t>: prezentácia rozmanitých hlasov a perspektív rozširuje obzory verejnosti a odbúrava stereotypy.</w:t>
      </w:r>
    </w:p>
    <w:p w14:paraId="2D0D8197" w14:textId="1216A55A" w:rsidR="003F6083" w:rsidRDefault="003F6083" w:rsidP="0022585C">
      <w:pPr>
        <w:pStyle w:val="1"/>
        <w:numPr>
          <w:ilvl w:val="0"/>
          <w:numId w:val="5"/>
        </w:numPr>
        <w:jc w:val="both"/>
      </w:pPr>
      <w:r>
        <w:t xml:space="preserve">Posilnenie hlasu menšín: </w:t>
      </w:r>
      <w:r w:rsidR="009D307B">
        <w:t>zvýšenie počtu novinárov, producentov a autorov z rôznych e</w:t>
      </w:r>
      <w:r w:rsidR="00CE23F5">
        <w:t>tn</w:t>
      </w:r>
      <w:r w:rsidR="009D307B">
        <w:t xml:space="preserve">ických skupín zabezpečuje, že ich príbehy sú rozprávané autenticky. </w:t>
      </w:r>
    </w:p>
    <w:p w14:paraId="71FDDDA8" w14:textId="0DCC122F" w:rsidR="009D307B" w:rsidRDefault="008176A3" w:rsidP="0022585C">
      <w:pPr>
        <w:pStyle w:val="1"/>
        <w:ind w:left="720"/>
        <w:jc w:val="both"/>
      </w:pPr>
      <w:r>
        <w:t xml:space="preserve">Nemalú dôležitosť zohráva podpora nezávislých médií, ktoré často ponúkajú priestor pre alternatívne </w:t>
      </w:r>
      <w:proofErr w:type="spellStart"/>
      <w:r>
        <w:t>naratívy</w:t>
      </w:r>
      <w:proofErr w:type="spellEnd"/>
      <w:r>
        <w:t xml:space="preserve">, ktoré </w:t>
      </w:r>
      <w:proofErr w:type="spellStart"/>
      <w:r>
        <w:t>mainstreamové</w:t>
      </w:r>
      <w:proofErr w:type="spellEnd"/>
      <w:r>
        <w:t xml:space="preserve"> médiá prehliadajú</w:t>
      </w:r>
      <w:r w:rsidR="00B57737">
        <w:t xml:space="preserve">. Ich podpora je kľúčová pre diverzitu obsahu a kritické hodnotenie dominantných diskurzov. </w:t>
      </w:r>
    </w:p>
    <w:p w14:paraId="56070689" w14:textId="16D0A9E5" w:rsidR="00FD6834" w:rsidRDefault="00A328CB" w:rsidP="0022585C">
      <w:pPr>
        <w:pStyle w:val="1"/>
        <w:numPr>
          <w:ilvl w:val="0"/>
          <w:numId w:val="8"/>
        </w:numPr>
        <w:jc w:val="both"/>
      </w:pPr>
      <w:r w:rsidRPr="00592DEE">
        <w:rPr>
          <w:i/>
          <w:iCs/>
        </w:rPr>
        <w:t>Technologická dimenzia</w:t>
      </w:r>
      <w:r>
        <w:t xml:space="preserve"> </w:t>
      </w:r>
      <w:r w:rsidR="00766AE2">
        <w:t xml:space="preserve">zahŕňa online kampane a reguláciu mediálneho obsahu. Rozvojom a širokým používaním sociálnych sietí sa </w:t>
      </w:r>
      <w:r w:rsidR="00F527E5">
        <w:t xml:space="preserve">táto činnosť spoločnosti stala </w:t>
      </w:r>
      <w:r w:rsidR="006E664F">
        <w:t xml:space="preserve">dôležitou platformou </w:t>
      </w:r>
      <w:r w:rsidR="005350F4">
        <w:t xml:space="preserve">médií </w:t>
      </w:r>
      <w:r w:rsidR="00F527E5">
        <w:t xml:space="preserve">pre mobilizáciu proti rasizmu. </w:t>
      </w:r>
      <w:r w:rsidR="00687949">
        <w:t xml:space="preserve">Nástrojom pre </w:t>
      </w:r>
      <w:r w:rsidR="007E1390">
        <w:t xml:space="preserve">podporu inklúzie, diverzity a tolerancie sú virálne kampane a vzdelávacie iniciatívy. </w:t>
      </w:r>
    </w:p>
    <w:p w14:paraId="02A91F97" w14:textId="675558AC" w:rsidR="005350F4" w:rsidRDefault="00FC0C8C" w:rsidP="0022585C">
      <w:pPr>
        <w:pStyle w:val="1"/>
        <w:ind w:left="1080"/>
        <w:jc w:val="both"/>
      </w:pPr>
      <w:r>
        <w:t xml:space="preserve">Reguláciou a moderovaním mediálneho obsahu </w:t>
      </w:r>
      <w:r w:rsidR="00E74759">
        <w:t xml:space="preserve">používaním algoritmov a moderátorov </w:t>
      </w:r>
      <w:r w:rsidR="00632616">
        <w:t>sa má dosiahnuť</w:t>
      </w:r>
      <w:r w:rsidR="00E74759">
        <w:t xml:space="preserve"> </w:t>
      </w:r>
      <w:r w:rsidR="005013DB">
        <w:t>prevenci</w:t>
      </w:r>
      <w:r w:rsidR="00632616">
        <w:t>a</w:t>
      </w:r>
      <w:r w:rsidR="005013DB">
        <w:t xml:space="preserve"> šírenia rôznych foriem netolerantnosti </w:t>
      </w:r>
      <w:r w:rsidR="007A3B95">
        <w:t>a rasistického obsahu. Nemalú úlohu zohráv</w:t>
      </w:r>
      <w:r w:rsidR="0021003B">
        <w:t>a aj podpora digitálnej gramotnosti verejnosti, vzdelávanie používateľov digitálneho priestoru a rôznych internetových platforiem</w:t>
      </w:r>
      <w:r w:rsidR="003A54E5">
        <w:t xml:space="preserve"> (</w:t>
      </w:r>
      <w:proofErr w:type="spellStart"/>
      <w:r w:rsidR="003A54E5">
        <w:t>facebook</w:t>
      </w:r>
      <w:proofErr w:type="spellEnd"/>
      <w:r w:rsidR="003A54E5">
        <w:t xml:space="preserve">, </w:t>
      </w:r>
      <w:proofErr w:type="spellStart"/>
      <w:r w:rsidR="003A54E5">
        <w:t>instagram</w:t>
      </w:r>
      <w:proofErr w:type="spellEnd"/>
      <w:r w:rsidR="003A54E5">
        <w:t xml:space="preserve">, </w:t>
      </w:r>
      <w:proofErr w:type="spellStart"/>
      <w:r w:rsidR="003A54E5">
        <w:t>tiktok</w:t>
      </w:r>
      <w:proofErr w:type="spellEnd"/>
      <w:r w:rsidR="003A54E5">
        <w:t>..) o tom, ako rozpoznať a reagovať na nenávistné prejavy</w:t>
      </w:r>
      <w:r w:rsidR="00313BEE">
        <w:t xml:space="preserve">. Rozvojom umelej inteligencie </w:t>
      </w:r>
      <w:r w:rsidR="003245F3">
        <w:t xml:space="preserve">(AI) </w:t>
      </w:r>
      <w:r w:rsidR="00313BEE">
        <w:t xml:space="preserve">a jej sprístupnením bežným </w:t>
      </w:r>
      <w:r w:rsidR="0012033B">
        <w:t>po</w:t>
      </w:r>
      <w:r w:rsidR="00313BEE">
        <w:t>užívateľom je</w:t>
      </w:r>
      <w:r w:rsidR="003245F3">
        <w:t xml:space="preserve"> možné použiť AI</w:t>
      </w:r>
      <w:r w:rsidR="00BF1A99">
        <w:t xml:space="preserve"> </w:t>
      </w:r>
      <w:r w:rsidR="002D0276">
        <w:t xml:space="preserve">na zníženie zaujatosti v online priestore spôsobom, </w:t>
      </w:r>
      <w:r w:rsidR="00C60825">
        <w:t>ktorý používa algoritmy na propagáciu inklúzie a</w:t>
      </w:r>
      <w:r w:rsidR="00E71BE8">
        <w:t> </w:t>
      </w:r>
      <w:r w:rsidR="00C60825">
        <w:t>diverzi</w:t>
      </w:r>
      <w:r w:rsidR="00E71BE8">
        <w:t xml:space="preserve">e a potláča šírenie stereotypov. </w:t>
      </w:r>
    </w:p>
    <w:p w14:paraId="151DD47C" w14:textId="77777777" w:rsidR="0012033B" w:rsidRDefault="00496356" w:rsidP="0022585C">
      <w:pPr>
        <w:pStyle w:val="1"/>
        <w:ind w:left="1080"/>
        <w:jc w:val="both"/>
      </w:pPr>
      <w:r>
        <w:t>Médiá svoj</w:t>
      </w:r>
      <w:r w:rsidR="0012033B">
        <w:t>í</w:t>
      </w:r>
      <w:r>
        <w:t xml:space="preserve">m dosahom majú zásadnú úlohu pri prevencii a boji proti rasizmu. </w:t>
      </w:r>
    </w:p>
    <w:p w14:paraId="01B76FE5" w14:textId="0D3C6598" w:rsidR="00E53CA5" w:rsidRDefault="00A77E1A" w:rsidP="0022585C">
      <w:pPr>
        <w:pStyle w:val="1"/>
        <w:ind w:left="1080"/>
        <w:jc w:val="both"/>
      </w:pPr>
      <w:r>
        <w:t>Je</w:t>
      </w:r>
      <w:r w:rsidR="002A2F16">
        <w:t xml:space="preserve"> </w:t>
      </w:r>
      <w:r>
        <w:t>nevyhnutné aby uplatňovali princípy prevencie a boja s vysokou mierou zodpovednosti a</w:t>
      </w:r>
      <w:r w:rsidR="00CD4B08">
        <w:t> </w:t>
      </w:r>
      <w:r>
        <w:t>etiky</w:t>
      </w:r>
      <w:r w:rsidR="00CD4B08">
        <w:t xml:space="preserve">, v témach s rasovým </w:t>
      </w:r>
      <w:r w:rsidR="005E4D24">
        <w:t xml:space="preserve">obsahom eliminovali </w:t>
      </w:r>
      <w:proofErr w:type="spellStart"/>
      <w:r w:rsidR="005E4D24">
        <w:t>senzacionalizmus</w:t>
      </w:r>
      <w:proofErr w:type="spellEnd"/>
      <w:r w:rsidR="005E4D24">
        <w:t xml:space="preserve">, nezveličovali konflikty a nevyvolávali strach, čím by </w:t>
      </w:r>
      <w:proofErr w:type="spellStart"/>
      <w:r w:rsidR="005E4D24">
        <w:t>amplifikovali</w:t>
      </w:r>
      <w:proofErr w:type="spellEnd"/>
      <w:r w:rsidR="005E4D24">
        <w:t xml:space="preserve"> napätie v spoločnosti. </w:t>
      </w:r>
      <w:r w:rsidR="0012033B">
        <w:t xml:space="preserve"> Na </w:t>
      </w:r>
      <w:r w:rsidR="005137B0">
        <w:t xml:space="preserve">dosiahnutie </w:t>
      </w:r>
      <w:r w:rsidR="00AB4678">
        <w:t xml:space="preserve">týchto cieľov je dôležité, aby mediálne spoločnosti mali implementované etické štandardy pre inkluzívne a spravodlivé spravodajstvo </w:t>
      </w:r>
      <w:r w:rsidR="00224C69">
        <w:t>v etických kódexoch</w:t>
      </w:r>
      <w:r w:rsidR="00DC4D49">
        <w:t xml:space="preserve">. Účasť na vzdelávaní mediálnych profesionálov </w:t>
      </w:r>
      <w:r w:rsidR="006F1DFB">
        <w:t>v programoch zameraných na rozpoznanie a zamedzenie predsudkov by mala byť povinná pre všetkých pracovníkov v</w:t>
      </w:r>
      <w:r w:rsidR="003D3B44">
        <w:t> </w:t>
      </w:r>
      <w:r w:rsidR="006F1DFB">
        <w:t>médiách</w:t>
      </w:r>
      <w:r w:rsidR="003D3B44">
        <w:t xml:space="preserve"> s následnou podporou spolupráce globálnych iniciatív</w:t>
      </w:r>
      <w:r w:rsidR="009C4048">
        <w:t xml:space="preserve"> a zdieľaní osvedčených postupov v boji proti rasizmu v médiách. </w:t>
      </w:r>
    </w:p>
    <w:p w14:paraId="4E9E1DA1" w14:textId="1CA4A188" w:rsidR="00EF0D1B" w:rsidRPr="00EF0D1B" w:rsidRDefault="00035491" w:rsidP="0022585C">
      <w:pPr>
        <w:pStyle w:val="1"/>
        <w:numPr>
          <w:ilvl w:val="0"/>
          <w:numId w:val="6"/>
        </w:numPr>
        <w:jc w:val="both"/>
        <w:rPr>
          <w:i/>
          <w:iCs/>
          <w:u w:val="single"/>
        </w:rPr>
      </w:pPr>
      <w:r w:rsidRPr="00035491">
        <w:rPr>
          <w:i/>
          <w:iCs/>
          <w:u w:val="single"/>
        </w:rPr>
        <w:t>Legislatívne prostriedky v boji proti rasizmu</w:t>
      </w:r>
      <w:r>
        <w:rPr>
          <w:i/>
          <w:iCs/>
          <w:u w:val="single"/>
        </w:rPr>
        <w:t xml:space="preserve">: </w:t>
      </w:r>
      <w:r w:rsidR="00FD7F38">
        <w:t xml:space="preserve">legislatívne opatrenia patria medzi kľúčové nástroje v boji a prevencii proti prejavom rasizmu. </w:t>
      </w:r>
      <w:r w:rsidR="00430F70">
        <w:t>Jednotlivé štáty</w:t>
      </w:r>
      <w:r w:rsidR="000E5BD5">
        <w:t xml:space="preserve"> prostredníctvom legislatívy dokážu vytvárať systémové zmeny v spoločnosti, ktoré odstraňujú štrukturálne nerovnosti</w:t>
      </w:r>
      <w:r w:rsidR="001A0F99">
        <w:t xml:space="preserve"> prijímaním antidiskriminačných zákonov</w:t>
      </w:r>
      <w:r w:rsidR="00004C48">
        <w:t>, ktoré zakazujú diskrimináciu na základe rasy, etnicity, náboženstva či národnosti v</w:t>
      </w:r>
      <w:r w:rsidR="00BB1189">
        <w:t> </w:t>
      </w:r>
      <w:r w:rsidR="00004C48">
        <w:t>oblastiach</w:t>
      </w:r>
      <w:r w:rsidR="00BB1189">
        <w:t xml:space="preserve"> a vzťahoch ako práca a pracovno-právne vzťahy, vzdelávanie, prístup k</w:t>
      </w:r>
      <w:r w:rsidR="00EF65B7">
        <w:t> </w:t>
      </w:r>
      <w:r w:rsidR="00BB1189">
        <w:t>verejným</w:t>
      </w:r>
      <w:r w:rsidR="00EF65B7">
        <w:t xml:space="preserve"> službám</w:t>
      </w:r>
      <w:r w:rsidR="00BB1189">
        <w:t>.</w:t>
      </w:r>
      <w:r w:rsidR="00EF65B7">
        <w:rPr>
          <w:rStyle w:val="Odkaznapoznmkupodiarou"/>
        </w:rPr>
        <w:footnoteReference w:id="14"/>
      </w:r>
      <w:r w:rsidR="00BB1189">
        <w:t xml:space="preserve"> Prie</w:t>
      </w:r>
      <w:r w:rsidR="00306115">
        <w:t>skumy dokazujú, že účinné antidiskriminačné zákony</w:t>
      </w:r>
      <w:r w:rsidR="00AB26A9">
        <w:t xml:space="preserve"> a trestno-právna zodpovednosť</w:t>
      </w:r>
      <w:r w:rsidR="00306115">
        <w:t xml:space="preserve"> znižujú pravdepodobnosť otvorených prejavov rasizmu, no zároveň </w:t>
      </w:r>
      <w:r w:rsidR="001E0152">
        <w:t xml:space="preserve">si vyžadujú dôslednú implementáciu a monitoring ich dodržiavania, ako aj </w:t>
      </w:r>
      <w:r w:rsidR="00165E0E">
        <w:t xml:space="preserve">elimináciu rizika nejednotného uplatňovania </w:t>
      </w:r>
      <w:r w:rsidR="00AB26A9">
        <w:t>antidiskriminačných</w:t>
      </w:r>
      <w:r w:rsidR="00165E0E">
        <w:t xml:space="preserve"> zákonov. </w:t>
      </w:r>
    </w:p>
    <w:p w14:paraId="6E30CE88" w14:textId="77777777" w:rsidR="00C97FD1" w:rsidRDefault="008F1A74" w:rsidP="0022585C">
      <w:pPr>
        <w:pStyle w:val="1"/>
        <w:ind w:left="720"/>
        <w:jc w:val="both"/>
      </w:pPr>
      <w:proofErr w:type="spellStart"/>
      <w:r>
        <w:t>Nevysporiadan</w:t>
      </w:r>
      <w:r w:rsidR="00EF0D1B">
        <w:t>ými</w:t>
      </w:r>
      <w:proofErr w:type="spellEnd"/>
      <w:r>
        <w:t xml:space="preserve"> otázk</w:t>
      </w:r>
      <w:r w:rsidR="00EF0D1B">
        <w:t xml:space="preserve">ami </w:t>
      </w:r>
      <w:r>
        <w:t>ostáva</w:t>
      </w:r>
      <w:r w:rsidR="00C97FD1">
        <w:t>jú:</w:t>
      </w:r>
    </w:p>
    <w:p w14:paraId="2696439F" w14:textId="060B1F9F" w:rsidR="00F305AF" w:rsidRPr="00C97FD1" w:rsidRDefault="00047528" w:rsidP="0022585C">
      <w:pPr>
        <w:pStyle w:val="1"/>
        <w:numPr>
          <w:ilvl w:val="0"/>
          <w:numId w:val="5"/>
        </w:numPr>
        <w:jc w:val="both"/>
        <w:rPr>
          <w:i/>
          <w:iCs/>
          <w:u w:val="single"/>
        </w:rPr>
      </w:pPr>
      <w:r>
        <w:lastRenderedPageBreak/>
        <w:t>L</w:t>
      </w:r>
      <w:r w:rsidR="008F1A74">
        <w:t>egislatíva podporujúca rovnosť a pozitívne opatrenia formou pozitívnej „diskriminácie“</w:t>
      </w:r>
      <w:r w:rsidR="00EF0D1B">
        <w:t xml:space="preserve"> marginalizovaných skupín</w:t>
      </w:r>
      <w:r w:rsidR="00354DD0">
        <w:t xml:space="preserve">. Súbor týchto opatrení implementovaných do zákonných noriem na podporu </w:t>
      </w:r>
      <w:r w:rsidR="00E257F8">
        <w:t xml:space="preserve">a zvýhodňovanie </w:t>
      </w:r>
      <w:r w:rsidR="00354DD0">
        <w:t>marginalizovaných skupín</w:t>
      </w:r>
      <w:r w:rsidR="0012033B">
        <w:t>,</w:t>
      </w:r>
      <w:r w:rsidR="00354DD0">
        <w:t xml:space="preserve"> napríklad cez kvóty v zamestnaní či vzdelávaní</w:t>
      </w:r>
      <w:r w:rsidR="00E257F8">
        <w:t xml:space="preserve">, </w:t>
      </w:r>
      <w:r w:rsidR="00EF0D1B">
        <w:t xml:space="preserve">môžu vyvolávať odpor v majoritnej populácii. </w:t>
      </w:r>
    </w:p>
    <w:p w14:paraId="065A13F2" w14:textId="2EE7E9D6" w:rsidR="00C97FD1" w:rsidRPr="003411CA" w:rsidRDefault="00E36AAB" w:rsidP="0022585C">
      <w:pPr>
        <w:pStyle w:val="1"/>
        <w:numPr>
          <w:ilvl w:val="0"/>
          <w:numId w:val="5"/>
        </w:numPr>
        <w:jc w:val="both"/>
        <w:rPr>
          <w:i/>
          <w:iCs/>
          <w:u w:val="single"/>
        </w:rPr>
      </w:pPr>
      <w:r>
        <w:t>Právne rámce na kontrolu nenávistných prejavov v online prostredí a reguláci</w:t>
      </w:r>
      <w:r w:rsidR="0012033B">
        <w:t>a</w:t>
      </w:r>
      <w:r>
        <w:t xml:space="preserve"> sociálnych médií</w:t>
      </w:r>
      <w:r w:rsidR="00054E06">
        <w:t xml:space="preserve"> síce prispieva</w:t>
      </w:r>
      <w:r w:rsidR="00830445">
        <w:t>jú</w:t>
      </w:r>
      <w:r w:rsidR="00054E06">
        <w:t xml:space="preserve"> k znižovaniu šírenia nenávistných a</w:t>
      </w:r>
      <w:r w:rsidR="0012033B">
        <w:t xml:space="preserve"> diskriminačných prejavov, </w:t>
      </w:r>
      <w:r w:rsidR="00830445">
        <w:t>tieto nástroje</w:t>
      </w:r>
      <w:r w:rsidR="0012033B">
        <w:t xml:space="preserve"> však</w:t>
      </w:r>
      <w:r w:rsidR="00830445">
        <w:t xml:space="preserve"> </w:t>
      </w:r>
      <w:r w:rsidR="003411CA">
        <w:t>môžu byť</w:t>
      </w:r>
      <w:r w:rsidR="00830445">
        <w:t xml:space="preserve"> v</w:t>
      </w:r>
      <w:r w:rsidR="003411CA">
        <w:t xml:space="preserve"> právnej </w:t>
      </w:r>
      <w:r w:rsidR="00830445">
        <w:t xml:space="preserve">kontroverzii so zakázanou cenzúrou a slobodou prejavu. </w:t>
      </w:r>
    </w:p>
    <w:p w14:paraId="7FA7E23F" w14:textId="1C523BD8" w:rsidR="003411CA" w:rsidRPr="00035491" w:rsidRDefault="0069732A" w:rsidP="0022585C">
      <w:pPr>
        <w:pStyle w:val="1"/>
        <w:numPr>
          <w:ilvl w:val="0"/>
          <w:numId w:val="5"/>
        </w:numPr>
        <w:jc w:val="both"/>
        <w:rPr>
          <w:i/>
          <w:iCs/>
          <w:u w:val="single"/>
        </w:rPr>
      </w:pPr>
      <w:r>
        <w:t>Štáty sa zaviazali dodržiavať medzinárodné zmluvy a dohody proti rasizmu a</w:t>
      </w:r>
      <w:r w:rsidR="008C0A89">
        <w:t> </w:t>
      </w:r>
      <w:r>
        <w:t>diskriminácii</w:t>
      </w:r>
      <w:r w:rsidR="008C0A89">
        <w:t xml:space="preserve"> </w:t>
      </w:r>
      <w:r w:rsidR="00B1465D">
        <w:t>(Medzinárodný dohovor o odstránení všetkých foriem diskriminácie (</w:t>
      </w:r>
      <w:r w:rsidR="00680E4E">
        <w:t>I</w:t>
      </w:r>
      <w:r w:rsidR="00B1465D">
        <w:t>CERD, 1965)</w:t>
      </w:r>
      <w:r w:rsidR="00E65A2A">
        <w:rPr>
          <w:rStyle w:val="Odkaznapoznmkupodiarou"/>
        </w:rPr>
        <w:footnoteReference w:id="15"/>
      </w:r>
      <w:r w:rsidR="00B1465D">
        <w:t xml:space="preserve">, </w:t>
      </w:r>
      <w:r w:rsidR="001345F7">
        <w:t>ktoré pomáhajú harmonizovať legislatívu v globálnom meradle, efektivita týchto noriem</w:t>
      </w:r>
      <w:r w:rsidR="00684955">
        <w:t xml:space="preserve"> </w:t>
      </w:r>
      <w:r w:rsidR="0012033B">
        <w:t xml:space="preserve">však </w:t>
      </w:r>
      <w:r w:rsidR="00684955">
        <w:t>závisí od politickej vôle štátov na ich implementáciu.</w:t>
      </w:r>
    </w:p>
    <w:p w14:paraId="7225EC5C" w14:textId="77777777" w:rsidR="00603D20" w:rsidRDefault="00603D20" w:rsidP="0022585C">
      <w:pPr>
        <w:pStyle w:val="1"/>
        <w:jc w:val="both"/>
        <w:rPr>
          <w:b/>
          <w:bCs/>
        </w:rPr>
      </w:pPr>
    </w:p>
    <w:p w14:paraId="3B92748D" w14:textId="19ABE2BB" w:rsidR="00421759" w:rsidRDefault="00421759" w:rsidP="0022585C">
      <w:pPr>
        <w:pStyle w:val="1"/>
        <w:jc w:val="both"/>
        <w:rPr>
          <w:b/>
          <w:bCs/>
        </w:rPr>
      </w:pPr>
      <w:r>
        <w:rPr>
          <w:b/>
          <w:bCs/>
        </w:rPr>
        <w:t>Antisemitizmu</w:t>
      </w:r>
      <w:r w:rsidRPr="00A9200D">
        <w:rPr>
          <w:b/>
          <w:bCs/>
        </w:rPr>
        <w:t>s</w:t>
      </w:r>
      <w:r w:rsidR="00352EC3">
        <w:rPr>
          <w:b/>
          <w:bCs/>
        </w:rPr>
        <w:t xml:space="preserve"> </w:t>
      </w:r>
    </w:p>
    <w:p w14:paraId="5BDF10B7" w14:textId="3ED65957" w:rsidR="00421759" w:rsidRPr="0088662B" w:rsidRDefault="0088662B" w:rsidP="00603D20">
      <w:pPr>
        <w:pStyle w:val="1"/>
        <w:ind w:firstLine="708"/>
        <w:jc w:val="both"/>
      </w:pPr>
      <w:r>
        <w:t>Antisemitizmus</w:t>
      </w:r>
      <w:r w:rsidR="00D36971">
        <w:t xml:space="preserve"> </w:t>
      </w:r>
      <w:r>
        <w:t xml:space="preserve">predstavuje </w:t>
      </w:r>
      <w:r w:rsidR="005C013D">
        <w:t xml:space="preserve">podmienený súbor predsudkov, diskriminačných postojov a nepriateľských praktík namierených proti </w:t>
      </w:r>
      <w:r w:rsidR="00B73607">
        <w:t xml:space="preserve">židovským jednotlivcom ako </w:t>
      </w:r>
      <w:r w:rsidR="005C013D">
        <w:t xml:space="preserve">jedinej </w:t>
      </w:r>
      <w:r w:rsidR="00A35CE1">
        <w:t xml:space="preserve">homogénnej </w:t>
      </w:r>
      <w:r w:rsidR="00394366">
        <w:t xml:space="preserve">skupine. </w:t>
      </w:r>
      <w:r w:rsidR="00A35CE1">
        <w:t xml:space="preserve">Antisemitizmus je formou rasizmu voči </w:t>
      </w:r>
      <w:r w:rsidR="00D14DF4">
        <w:t xml:space="preserve">konkretizovanej </w:t>
      </w:r>
      <w:r w:rsidR="00E0473C">
        <w:t>komunite určenej na základe biologických, kultúrnych</w:t>
      </w:r>
      <w:r w:rsidR="00891784">
        <w:t>, ideologických, ekonomických, politických</w:t>
      </w:r>
      <w:r w:rsidR="00E0473C">
        <w:t xml:space="preserve"> a</w:t>
      </w:r>
      <w:r w:rsidR="00D14DF4">
        <w:t> </w:t>
      </w:r>
      <w:r w:rsidR="00E0473C">
        <w:t>náboženských</w:t>
      </w:r>
      <w:r w:rsidR="00D14DF4">
        <w:t xml:space="preserve"> charakteristík</w:t>
      </w:r>
      <w:r w:rsidR="00891784">
        <w:t xml:space="preserve">. </w:t>
      </w:r>
      <w:r w:rsidR="00060C36">
        <w:t>Tento typ rasizmu môže byť explicitný</w:t>
      </w:r>
      <w:r w:rsidR="0012033B">
        <w:t xml:space="preserve"> alebo</w:t>
      </w:r>
      <w:r w:rsidR="00060C36">
        <w:t xml:space="preserve"> implicitný</w:t>
      </w:r>
      <w:r w:rsidR="0012033B">
        <w:t>. M</w:t>
      </w:r>
      <w:r w:rsidR="00D307B2">
        <w:t>odern</w:t>
      </w:r>
      <w:r w:rsidR="00E942B2">
        <w:t>á</w:t>
      </w:r>
      <w:r w:rsidR="00D307B2">
        <w:t xml:space="preserve"> definíci</w:t>
      </w:r>
      <w:r w:rsidR="00E942B2">
        <w:t>a</w:t>
      </w:r>
      <w:r w:rsidR="00D307B2">
        <w:t xml:space="preserve"> </w:t>
      </w:r>
      <w:r w:rsidR="00E942B2">
        <w:t>vypracovaná Medzinárodnou alianciou pre pripomínanie holokaustu (IHRA</w:t>
      </w:r>
      <w:r w:rsidR="00105AFF">
        <w:t>, 2016</w:t>
      </w:r>
      <w:r w:rsidR="00E942B2">
        <w:t>) zdôrazňuje, že antisemitizmus ako forma rasizmu často mutuje podľa sociálnych a politických okolností.</w:t>
      </w:r>
      <w:r w:rsidR="00424957">
        <w:rPr>
          <w:rStyle w:val="Odkaznapoznmkupodiarou"/>
        </w:rPr>
        <w:footnoteReference w:id="16"/>
      </w:r>
      <w:r w:rsidR="00E942B2">
        <w:t xml:space="preserve"> Z uvedeného plynie záver, že antisemitizmus </w:t>
      </w:r>
      <w:r w:rsidR="00424957">
        <w:t xml:space="preserve">ako forma rasizmu </w:t>
      </w:r>
      <w:r w:rsidR="00E942B2">
        <w:t>nie je len historický</w:t>
      </w:r>
      <w:r w:rsidR="0012033B">
        <w:t>m</w:t>
      </w:r>
      <w:r w:rsidR="00E942B2">
        <w:t xml:space="preserve"> fenomén</w:t>
      </w:r>
      <w:r w:rsidR="0012033B">
        <w:t>om</w:t>
      </w:r>
      <w:r w:rsidR="00E942B2">
        <w:t xml:space="preserve">, ale </w:t>
      </w:r>
      <w:r w:rsidR="004D7C11">
        <w:t>dynamický</w:t>
      </w:r>
      <w:r w:rsidR="0012033B">
        <w:t>m</w:t>
      </w:r>
      <w:r w:rsidR="004D7C11">
        <w:t xml:space="preserve"> proces</w:t>
      </w:r>
      <w:r w:rsidR="0012033B">
        <w:t>om</w:t>
      </w:r>
      <w:r w:rsidR="004D7C11">
        <w:t>, ktorý ovplyvňuje kultúrne a sociálne štruktúry</w:t>
      </w:r>
      <w:r w:rsidR="005471AD">
        <w:t xml:space="preserve"> a jeho pochopenie si vyžaduje multidisciplinárny prístup, ktorý integruje historické, psychologické a sociálne analýzy</w:t>
      </w:r>
      <w:r w:rsidR="00C771A9">
        <w:t xml:space="preserve"> s cieľom rozpoznať jeho prejavy, zmierniť ich dopady a efektívne predchádzať jeho šíreniu. </w:t>
      </w:r>
    </w:p>
    <w:p w14:paraId="17CC74DC" w14:textId="77777777" w:rsidR="00603D20" w:rsidRDefault="00603D20" w:rsidP="0022585C">
      <w:pPr>
        <w:pStyle w:val="1"/>
        <w:jc w:val="both"/>
        <w:rPr>
          <w:b/>
          <w:bCs/>
        </w:rPr>
      </w:pPr>
    </w:p>
    <w:p w14:paraId="5A3F807F" w14:textId="3FD6356D" w:rsidR="009D307B" w:rsidRPr="00105AFF" w:rsidRDefault="00105AFF" w:rsidP="0022585C">
      <w:pPr>
        <w:pStyle w:val="1"/>
        <w:jc w:val="both"/>
        <w:rPr>
          <w:b/>
          <w:bCs/>
        </w:rPr>
      </w:pPr>
      <w:r w:rsidRPr="00105AFF">
        <w:rPr>
          <w:b/>
          <w:bCs/>
        </w:rPr>
        <w:t>Záver</w:t>
      </w:r>
    </w:p>
    <w:p w14:paraId="6571793E" w14:textId="40956A98" w:rsidR="00D5722C" w:rsidRPr="00C30CEB" w:rsidRDefault="00A743D5" w:rsidP="00603D20">
      <w:pPr>
        <w:pStyle w:val="1"/>
        <w:ind w:firstLine="708"/>
        <w:jc w:val="both"/>
        <w:rPr>
          <w:color w:val="auto"/>
        </w:rPr>
      </w:pPr>
      <w:r>
        <w:t xml:space="preserve">Boj a prevencia proti rasizmu predstavujú komplexný </w:t>
      </w:r>
      <w:r w:rsidR="00411637">
        <w:t>inter</w:t>
      </w:r>
      <w:r>
        <w:t>disciplinárny problém, ktorý si vyžaduje súčasné zapojenie rôznych oblastí zo sociológie, psychológie, politológie, kultúrnych štúdií, technológií a </w:t>
      </w:r>
      <w:r w:rsidRPr="00684955">
        <w:rPr>
          <w:color w:val="auto"/>
        </w:rPr>
        <w:t>práva.</w:t>
      </w:r>
      <w:r w:rsidRPr="007934CE">
        <w:rPr>
          <w:color w:val="FF0000"/>
        </w:rPr>
        <w:t xml:space="preserve"> </w:t>
      </w:r>
      <w:r w:rsidR="00391379">
        <w:rPr>
          <w:color w:val="auto"/>
        </w:rPr>
        <w:t>Rasizmus je tak zložitý</w:t>
      </w:r>
      <w:r w:rsidR="0012033B">
        <w:rPr>
          <w:color w:val="auto"/>
        </w:rPr>
        <w:t>m</w:t>
      </w:r>
      <w:r w:rsidR="00391379">
        <w:rPr>
          <w:color w:val="auto"/>
        </w:rPr>
        <w:t xml:space="preserve"> sociálny</w:t>
      </w:r>
      <w:r w:rsidR="0012033B">
        <w:rPr>
          <w:color w:val="auto"/>
        </w:rPr>
        <w:t>m</w:t>
      </w:r>
      <w:r w:rsidR="00391379">
        <w:rPr>
          <w:color w:val="auto"/>
        </w:rPr>
        <w:t xml:space="preserve"> fenomén</w:t>
      </w:r>
      <w:r w:rsidR="0012033B">
        <w:rPr>
          <w:color w:val="auto"/>
        </w:rPr>
        <w:t>om</w:t>
      </w:r>
      <w:r w:rsidR="00391379">
        <w:rPr>
          <w:color w:val="auto"/>
        </w:rPr>
        <w:t xml:space="preserve">, </w:t>
      </w:r>
      <w:r w:rsidR="0012033B">
        <w:rPr>
          <w:color w:val="auto"/>
        </w:rPr>
        <w:t xml:space="preserve">preto </w:t>
      </w:r>
      <w:r w:rsidR="00391379">
        <w:rPr>
          <w:color w:val="auto"/>
        </w:rPr>
        <w:t>jeho prevencia a boj proti nemu si vyžaduj</w:t>
      </w:r>
      <w:r w:rsidR="0012033B">
        <w:rPr>
          <w:color w:val="auto"/>
        </w:rPr>
        <w:t>ú</w:t>
      </w:r>
      <w:r w:rsidR="00391379">
        <w:rPr>
          <w:color w:val="auto"/>
        </w:rPr>
        <w:t xml:space="preserve"> integrovaný prístup</w:t>
      </w:r>
      <w:r w:rsidR="0096494F">
        <w:rPr>
          <w:color w:val="auto"/>
        </w:rPr>
        <w:t xml:space="preserve">, </w:t>
      </w:r>
      <w:r w:rsidR="0012033B">
        <w:rPr>
          <w:color w:val="auto"/>
        </w:rPr>
        <w:t xml:space="preserve"> </w:t>
      </w:r>
      <w:r w:rsidR="0096494F">
        <w:rPr>
          <w:color w:val="auto"/>
        </w:rPr>
        <w:t xml:space="preserve">ktorý kombinuje vzdelávacie iniciatívy, legislatívne reformy a zmenu kultúrnych noriem prostredníctvom </w:t>
      </w:r>
      <w:r w:rsidR="00AB769F">
        <w:rPr>
          <w:color w:val="auto"/>
        </w:rPr>
        <w:t xml:space="preserve">mediálnych či iných nástrojov. </w:t>
      </w:r>
      <w:r w:rsidR="00387786">
        <w:rPr>
          <w:color w:val="auto"/>
        </w:rPr>
        <w:t>Rasizmus nie je otázkou individuálnych predsudkov, ale je zakorenený v inštitucionálnych štruktúrach</w:t>
      </w:r>
      <w:r w:rsidR="00EE0618">
        <w:rPr>
          <w:color w:val="auto"/>
        </w:rPr>
        <w:t>, sociálnych</w:t>
      </w:r>
      <w:r w:rsidR="004B07D6">
        <w:rPr>
          <w:color w:val="auto"/>
        </w:rPr>
        <w:t>, kultúrnych</w:t>
      </w:r>
      <w:r w:rsidR="00EE0618">
        <w:rPr>
          <w:color w:val="auto"/>
        </w:rPr>
        <w:t xml:space="preserve"> a náboženských systémoch. </w:t>
      </w:r>
      <w:r w:rsidR="0012033B">
        <w:rPr>
          <w:color w:val="auto"/>
        </w:rPr>
        <w:t>S cieľom zabrániť reprodukcii</w:t>
      </w:r>
      <w:r w:rsidR="00352CC2">
        <w:rPr>
          <w:color w:val="auto"/>
        </w:rPr>
        <w:t xml:space="preserve"> inštitucionálnych predsudkov</w:t>
      </w:r>
      <w:r w:rsidR="00A66273">
        <w:rPr>
          <w:color w:val="auto"/>
        </w:rPr>
        <w:t xml:space="preserve"> je dôležité identifikovať</w:t>
      </w:r>
      <w:r w:rsidR="004F59F7">
        <w:rPr>
          <w:color w:val="auto"/>
        </w:rPr>
        <w:t xml:space="preserve"> efektívne</w:t>
      </w:r>
      <w:r w:rsidR="00A66273">
        <w:rPr>
          <w:color w:val="auto"/>
        </w:rPr>
        <w:t xml:space="preserve"> mechanizmy</w:t>
      </w:r>
      <w:r w:rsidR="00B659C1">
        <w:rPr>
          <w:color w:val="auto"/>
        </w:rPr>
        <w:t xml:space="preserve"> na zmenu postojov verejnosti, hodnotiť </w:t>
      </w:r>
      <w:r w:rsidR="0012033B">
        <w:rPr>
          <w:color w:val="auto"/>
        </w:rPr>
        <w:t xml:space="preserve">vplyv </w:t>
      </w:r>
      <w:r w:rsidR="00B659C1">
        <w:rPr>
          <w:color w:val="auto"/>
        </w:rPr>
        <w:t>legislatívnych opatrení na znižovanie rasových nerovností</w:t>
      </w:r>
      <w:r w:rsidR="00C93CDC">
        <w:rPr>
          <w:color w:val="auto"/>
        </w:rPr>
        <w:t xml:space="preserve"> a vývoj inovatívnych vzdelávacích modelov a technológií, ktoré podporujú inklúziu. </w:t>
      </w:r>
      <w:r w:rsidR="00D5722C">
        <w:t xml:space="preserve">Boj proti rasizmu </w:t>
      </w:r>
      <w:r w:rsidR="00C40ED4">
        <w:t>je činnosť</w:t>
      </w:r>
      <w:r w:rsidR="00BE2FF3">
        <w:t xml:space="preserve"> spoločnosti aplikovaná </w:t>
      </w:r>
      <w:r w:rsidR="00FE1BD6">
        <w:t>z dôvodov</w:t>
      </w:r>
      <w:r w:rsidR="00C40ED4">
        <w:t xml:space="preserve"> zlyhani</w:t>
      </w:r>
      <w:r w:rsidR="00D447D9">
        <w:t>a prevencie</w:t>
      </w:r>
      <w:r w:rsidR="00BE2FF3">
        <w:t xml:space="preserve">. </w:t>
      </w:r>
      <w:r w:rsidR="00C30CEB">
        <w:t>Je to dlhodobý proce</w:t>
      </w:r>
      <w:r w:rsidR="00F305AF">
        <w:t xml:space="preserve">s vyžadujúci odhodlanie, kritické myslenie a kooperáciu. </w:t>
      </w:r>
    </w:p>
    <w:p w14:paraId="2E7D5D8F" w14:textId="77777777" w:rsidR="00334034" w:rsidRDefault="00334034" w:rsidP="0022585C">
      <w:pPr>
        <w:pStyle w:val="1"/>
        <w:jc w:val="both"/>
      </w:pPr>
    </w:p>
    <w:p w14:paraId="7E232858" w14:textId="77777777" w:rsidR="00334034" w:rsidRDefault="00334034" w:rsidP="0022585C">
      <w:pPr>
        <w:pStyle w:val="1"/>
        <w:jc w:val="both"/>
      </w:pPr>
    </w:p>
    <w:p w14:paraId="3C911FBD" w14:textId="61977A45" w:rsidR="008C529B" w:rsidRDefault="0022585C" w:rsidP="00CD7772">
      <w:pPr>
        <w:pStyle w:val="1"/>
        <w:keepNext/>
        <w:jc w:val="center"/>
        <w:rPr>
          <w:b/>
        </w:rPr>
      </w:pPr>
      <w:r w:rsidRPr="0022585C">
        <w:rPr>
          <w:b/>
        </w:rPr>
        <w:lastRenderedPageBreak/>
        <w:t>Literatúra</w:t>
      </w:r>
    </w:p>
    <w:p w14:paraId="1C9A3093" w14:textId="77777777" w:rsidR="0091352B" w:rsidRPr="0022585C" w:rsidRDefault="0091352B" w:rsidP="00CD7772">
      <w:pPr>
        <w:pStyle w:val="1"/>
        <w:keepNext/>
        <w:jc w:val="center"/>
        <w:rPr>
          <w:b/>
        </w:rPr>
      </w:pPr>
    </w:p>
    <w:p w14:paraId="1513330D" w14:textId="77777777" w:rsidR="0091352B" w:rsidRDefault="0091352B" w:rsidP="0091352B">
      <w:pPr>
        <w:pStyle w:val="1"/>
        <w:spacing w:after="60"/>
        <w:ind w:left="360" w:hanging="425"/>
        <w:jc w:val="both"/>
      </w:pPr>
      <w:r w:rsidRPr="00EF784F">
        <w:t xml:space="preserve">BONILLA-SILVA, </w:t>
      </w:r>
      <w:proofErr w:type="spellStart"/>
      <w:r w:rsidRPr="00EF784F">
        <w:t>Eduardo</w:t>
      </w:r>
      <w:proofErr w:type="spellEnd"/>
      <w:r w:rsidRPr="00EF784F">
        <w:t>. </w:t>
      </w:r>
      <w:proofErr w:type="spellStart"/>
      <w:r w:rsidRPr="00EF784F">
        <w:rPr>
          <w:i/>
          <w:iCs/>
        </w:rPr>
        <w:t>Racism</w:t>
      </w:r>
      <w:proofErr w:type="spellEnd"/>
      <w:r w:rsidRPr="00EF784F">
        <w:rPr>
          <w:i/>
          <w:iCs/>
        </w:rPr>
        <w:t xml:space="preserve"> </w:t>
      </w:r>
      <w:proofErr w:type="spellStart"/>
      <w:r w:rsidRPr="00EF784F">
        <w:rPr>
          <w:i/>
          <w:iCs/>
        </w:rPr>
        <w:t>without</w:t>
      </w:r>
      <w:proofErr w:type="spellEnd"/>
      <w:r w:rsidRPr="00EF784F">
        <w:rPr>
          <w:i/>
          <w:iCs/>
        </w:rPr>
        <w:t xml:space="preserve"> </w:t>
      </w:r>
      <w:proofErr w:type="spellStart"/>
      <w:r w:rsidRPr="00EF784F">
        <w:rPr>
          <w:i/>
          <w:iCs/>
        </w:rPr>
        <w:t>racists</w:t>
      </w:r>
      <w:proofErr w:type="spellEnd"/>
      <w:r w:rsidRPr="00EF784F">
        <w:rPr>
          <w:i/>
          <w:iCs/>
        </w:rPr>
        <w:t xml:space="preserve">: </w:t>
      </w:r>
      <w:proofErr w:type="spellStart"/>
      <w:r w:rsidRPr="00EF784F">
        <w:rPr>
          <w:i/>
          <w:iCs/>
        </w:rPr>
        <w:t>Color-blind</w:t>
      </w:r>
      <w:proofErr w:type="spellEnd"/>
      <w:r w:rsidRPr="00EF784F">
        <w:rPr>
          <w:i/>
          <w:iCs/>
        </w:rPr>
        <w:t xml:space="preserve"> </w:t>
      </w:r>
      <w:proofErr w:type="spellStart"/>
      <w:r w:rsidRPr="00EF784F">
        <w:rPr>
          <w:i/>
          <w:iCs/>
        </w:rPr>
        <w:t>racism</w:t>
      </w:r>
      <w:proofErr w:type="spellEnd"/>
      <w:r w:rsidRPr="00EF784F">
        <w:rPr>
          <w:i/>
          <w:iCs/>
        </w:rPr>
        <w:t xml:space="preserve"> and </w:t>
      </w:r>
      <w:proofErr w:type="spellStart"/>
      <w:r w:rsidRPr="00EF784F">
        <w:rPr>
          <w:i/>
          <w:iCs/>
        </w:rPr>
        <w:t>the</w:t>
      </w:r>
      <w:proofErr w:type="spellEnd"/>
      <w:r w:rsidRPr="00EF784F">
        <w:rPr>
          <w:i/>
          <w:iCs/>
        </w:rPr>
        <w:t xml:space="preserve"> </w:t>
      </w:r>
      <w:proofErr w:type="spellStart"/>
      <w:r w:rsidRPr="00EF784F">
        <w:rPr>
          <w:i/>
          <w:iCs/>
        </w:rPr>
        <w:t>persistence</w:t>
      </w:r>
      <w:proofErr w:type="spellEnd"/>
      <w:r w:rsidRPr="00EF784F">
        <w:rPr>
          <w:i/>
          <w:iCs/>
        </w:rPr>
        <w:t xml:space="preserve"> of </w:t>
      </w:r>
      <w:proofErr w:type="spellStart"/>
      <w:r w:rsidRPr="00EF784F">
        <w:rPr>
          <w:i/>
          <w:iCs/>
        </w:rPr>
        <w:t>racial</w:t>
      </w:r>
      <w:proofErr w:type="spellEnd"/>
      <w:r w:rsidRPr="00EF784F">
        <w:rPr>
          <w:i/>
          <w:iCs/>
        </w:rPr>
        <w:t xml:space="preserve"> </w:t>
      </w:r>
      <w:proofErr w:type="spellStart"/>
      <w:r w:rsidRPr="00EF784F">
        <w:rPr>
          <w:i/>
          <w:iCs/>
        </w:rPr>
        <w:t>inequality</w:t>
      </w:r>
      <w:proofErr w:type="spellEnd"/>
      <w:r w:rsidRPr="00EF784F">
        <w:rPr>
          <w:i/>
          <w:iCs/>
        </w:rPr>
        <w:t xml:space="preserve"> in </w:t>
      </w:r>
      <w:proofErr w:type="spellStart"/>
      <w:r w:rsidRPr="00EF784F">
        <w:rPr>
          <w:i/>
          <w:iCs/>
        </w:rPr>
        <w:t>America</w:t>
      </w:r>
      <w:proofErr w:type="spellEnd"/>
      <w:r w:rsidRPr="00EF784F">
        <w:t xml:space="preserve">. </w:t>
      </w:r>
      <w:proofErr w:type="spellStart"/>
      <w:r w:rsidRPr="00EF784F">
        <w:t>Rowman</w:t>
      </w:r>
      <w:proofErr w:type="spellEnd"/>
      <w:r w:rsidRPr="00EF784F">
        <w:t xml:space="preserve"> &amp; </w:t>
      </w:r>
      <w:proofErr w:type="spellStart"/>
      <w:r w:rsidRPr="00EF784F">
        <w:t>Littlefield</w:t>
      </w:r>
      <w:proofErr w:type="spellEnd"/>
      <w:r w:rsidRPr="00EF784F">
        <w:t>, 2021.</w:t>
      </w:r>
    </w:p>
    <w:p w14:paraId="480B9F2B" w14:textId="00CDCDC3" w:rsidR="0091352B" w:rsidRDefault="0091352B" w:rsidP="0091352B">
      <w:pPr>
        <w:pStyle w:val="1"/>
        <w:spacing w:after="60"/>
        <w:ind w:left="360" w:hanging="425"/>
        <w:jc w:val="both"/>
      </w:pPr>
      <w:r w:rsidRPr="00DF20A1">
        <w:t>DOVIDIO, J</w:t>
      </w:r>
      <w:r w:rsidR="00680E4E">
        <w:t>ohn</w:t>
      </w:r>
      <w:r w:rsidRPr="00DF20A1">
        <w:t xml:space="preserve"> F.</w:t>
      </w:r>
      <w:r w:rsidR="00680E4E">
        <w:t xml:space="preserve"> </w:t>
      </w:r>
      <w:r>
        <w:t>a</w:t>
      </w:r>
      <w:r w:rsidR="00680E4E">
        <w:t> </w:t>
      </w:r>
      <w:r>
        <w:t>S</w:t>
      </w:r>
      <w:r w:rsidR="00680E4E">
        <w:t xml:space="preserve">amuel </w:t>
      </w:r>
      <w:r>
        <w:t>L.</w:t>
      </w:r>
      <w:r w:rsidRPr="00DF20A1">
        <w:t xml:space="preserve"> GAERTNER</w:t>
      </w:r>
      <w:r>
        <w:t>.</w:t>
      </w:r>
      <w:r w:rsidRPr="00DF20A1">
        <w:t xml:space="preserve"> </w:t>
      </w:r>
      <w:proofErr w:type="spellStart"/>
      <w:r w:rsidRPr="001C595D">
        <w:rPr>
          <w:i/>
        </w:rPr>
        <w:t>Aversive</w:t>
      </w:r>
      <w:proofErr w:type="spellEnd"/>
      <w:r w:rsidRPr="001C595D">
        <w:rPr>
          <w:i/>
        </w:rPr>
        <w:t xml:space="preserve"> </w:t>
      </w:r>
      <w:proofErr w:type="spellStart"/>
      <w:r w:rsidRPr="001C595D">
        <w:rPr>
          <w:i/>
        </w:rPr>
        <w:t>racism</w:t>
      </w:r>
      <w:proofErr w:type="spellEnd"/>
      <w:r w:rsidRPr="001C595D">
        <w:rPr>
          <w:i/>
        </w:rPr>
        <w:t xml:space="preserve">. </w:t>
      </w:r>
      <w:proofErr w:type="spellStart"/>
      <w:r w:rsidRPr="001C595D">
        <w:rPr>
          <w:i/>
        </w:rPr>
        <w:t>Teoksessa</w:t>
      </w:r>
      <w:proofErr w:type="spellEnd"/>
      <w:r w:rsidRPr="001C595D">
        <w:rPr>
          <w:i/>
        </w:rPr>
        <w:t xml:space="preserve"> MP </w:t>
      </w:r>
      <w:proofErr w:type="spellStart"/>
      <w:r w:rsidRPr="001C595D">
        <w:rPr>
          <w:i/>
        </w:rPr>
        <w:t>Zanna</w:t>
      </w:r>
      <w:proofErr w:type="spellEnd"/>
      <w:r w:rsidRPr="001C595D">
        <w:rPr>
          <w:i/>
        </w:rPr>
        <w:t xml:space="preserve"> (</w:t>
      </w:r>
      <w:proofErr w:type="spellStart"/>
      <w:r w:rsidRPr="001C595D">
        <w:rPr>
          <w:i/>
        </w:rPr>
        <w:t>toim</w:t>
      </w:r>
      <w:proofErr w:type="spellEnd"/>
      <w:r w:rsidRPr="001C595D">
        <w:rPr>
          <w:i/>
        </w:rPr>
        <w:t xml:space="preserve">.) </w:t>
      </w:r>
      <w:proofErr w:type="spellStart"/>
      <w:r w:rsidRPr="001C595D">
        <w:rPr>
          <w:i/>
        </w:rPr>
        <w:t>Advances</w:t>
      </w:r>
      <w:proofErr w:type="spellEnd"/>
      <w:r w:rsidRPr="001C595D">
        <w:rPr>
          <w:i/>
        </w:rPr>
        <w:t xml:space="preserve"> in </w:t>
      </w:r>
      <w:proofErr w:type="spellStart"/>
      <w:r w:rsidRPr="001C595D">
        <w:rPr>
          <w:i/>
        </w:rPr>
        <w:t>experimental</w:t>
      </w:r>
      <w:proofErr w:type="spellEnd"/>
      <w:r w:rsidRPr="001C595D">
        <w:rPr>
          <w:i/>
        </w:rPr>
        <w:t xml:space="preserve"> </w:t>
      </w:r>
      <w:proofErr w:type="spellStart"/>
      <w:r w:rsidRPr="001C595D">
        <w:rPr>
          <w:i/>
        </w:rPr>
        <w:t>social</w:t>
      </w:r>
      <w:proofErr w:type="spellEnd"/>
      <w:r w:rsidRPr="001C595D">
        <w:rPr>
          <w:i/>
        </w:rPr>
        <w:t xml:space="preserve"> </w:t>
      </w:r>
      <w:proofErr w:type="spellStart"/>
      <w:r w:rsidRPr="001C595D">
        <w:rPr>
          <w:i/>
        </w:rPr>
        <w:t>psychology</w:t>
      </w:r>
      <w:proofErr w:type="spellEnd"/>
      <w:r w:rsidRPr="001C595D">
        <w:rPr>
          <w:i/>
        </w:rPr>
        <w:t>.</w:t>
      </w:r>
      <w:r w:rsidRPr="00DF20A1">
        <w:t xml:space="preserve"> 2004.</w:t>
      </w:r>
    </w:p>
    <w:p w14:paraId="267B7485" w14:textId="426153FF" w:rsidR="008C529B" w:rsidRPr="00DF20A1" w:rsidRDefault="008C529B" w:rsidP="00CD7772">
      <w:pPr>
        <w:pStyle w:val="1"/>
        <w:keepNext/>
        <w:spacing w:after="60"/>
        <w:ind w:left="360" w:hanging="425"/>
        <w:jc w:val="both"/>
      </w:pPr>
      <w:r w:rsidRPr="001C595D">
        <w:rPr>
          <w:caps/>
        </w:rPr>
        <w:t>Fredrickson</w:t>
      </w:r>
      <w:r w:rsidRPr="00DF20A1">
        <w:t>, George M. </w:t>
      </w:r>
      <w:proofErr w:type="spellStart"/>
      <w:r w:rsidRPr="00DF20A1">
        <w:rPr>
          <w:i/>
          <w:iCs/>
        </w:rPr>
        <w:t>Racism</w:t>
      </w:r>
      <w:proofErr w:type="spellEnd"/>
      <w:r w:rsidRPr="00DF20A1">
        <w:rPr>
          <w:i/>
          <w:iCs/>
        </w:rPr>
        <w:t xml:space="preserve">: A </w:t>
      </w:r>
      <w:proofErr w:type="spellStart"/>
      <w:r w:rsidRPr="00DF20A1">
        <w:rPr>
          <w:i/>
          <w:iCs/>
        </w:rPr>
        <w:t>Short</w:t>
      </w:r>
      <w:proofErr w:type="spellEnd"/>
      <w:r w:rsidRPr="00DF20A1">
        <w:rPr>
          <w:i/>
          <w:iCs/>
        </w:rPr>
        <w:t xml:space="preserve"> </w:t>
      </w:r>
      <w:proofErr w:type="spellStart"/>
      <w:r w:rsidRPr="00DF20A1">
        <w:rPr>
          <w:i/>
          <w:iCs/>
        </w:rPr>
        <w:t>History</w:t>
      </w:r>
      <w:proofErr w:type="spellEnd"/>
      <w:r w:rsidR="001C595D">
        <w:rPr>
          <w:i/>
          <w:iCs/>
        </w:rPr>
        <w:t>.</w:t>
      </w:r>
      <w:r w:rsidRPr="00DF20A1">
        <w:t xml:space="preserve"> </w:t>
      </w:r>
      <w:proofErr w:type="spellStart"/>
      <w:r w:rsidRPr="00DF20A1">
        <w:t>Princeton</w:t>
      </w:r>
      <w:proofErr w:type="spellEnd"/>
      <w:r w:rsidRPr="00DF20A1">
        <w:t xml:space="preserve"> </w:t>
      </w:r>
      <w:proofErr w:type="spellStart"/>
      <w:r w:rsidRPr="00DF20A1">
        <w:t>University</w:t>
      </w:r>
      <w:proofErr w:type="spellEnd"/>
      <w:r w:rsidRPr="00DF20A1">
        <w:t xml:space="preserve"> Press, 2015.</w:t>
      </w:r>
    </w:p>
    <w:p w14:paraId="18B6B811" w14:textId="34C031F4" w:rsidR="001C595D" w:rsidRPr="00DF20A1" w:rsidRDefault="008C529B" w:rsidP="001C595D">
      <w:pPr>
        <w:pStyle w:val="1"/>
        <w:spacing w:after="60"/>
        <w:ind w:left="360" w:hanging="425"/>
        <w:jc w:val="both"/>
      </w:pPr>
      <w:r w:rsidRPr="00DF20A1">
        <w:t xml:space="preserve">GALTON, </w:t>
      </w:r>
      <w:proofErr w:type="spellStart"/>
      <w:r w:rsidRPr="00DF20A1">
        <w:t>Francis</w:t>
      </w:r>
      <w:proofErr w:type="spellEnd"/>
      <w:r w:rsidRPr="00DF20A1">
        <w:t xml:space="preserve">. </w:t>
      </w:r>
      <w:proofErr w:type="spellStart"/>
      <w:r w:rsidRPr="001C595D">
        <w:rPr>
          <w:i/>
        </w:rPr>
        <w:t>Inquiries</w:t>
      </w:r>
      <w:proofErr w:type="spellEnd"/>
      <w:r w:rsidRPr="001C595D">
        <w:rPr>
          <w:i/>
        </w:rPr>
        <w:t xml:space="preserve"> </w:t>
      </w:r>
      <w:proofErr w:type="spellStart"/>
      <w:r w:rsidRPr="001C595D">
        <w:rPr>
          <w:i/>
        </w:rPr>
        <w:t>into</w:t>
      </w:r>
      <w:proofErr w:type="spellEnd"/>
      <w:r w:rsidRPr="001C595D">
        <w:rPr>
          <w:i/>
        </w:rPr>
        <w:t xml:space="preserve"> </w:t>
      </w:r>
      <w:proofErr w:type="spellStart"/>
      <w:r w:rsidRPr="001C595D">
        <w:rPr>
          <w:i/>
        </w:rPr>
        <w:t>Human</w:t>
      </w:r>
      <w:proofErr w:type="spellEnd"/>
      <w:r w:rsidRPr="001C595D">
        <w:rPr>
          <w:i/>
        </w:rPr>
        <w:t xml:space="preserve"> </w:t>
      </w:r>
      <w:proofErr w:type="spellStart"/>
      <w:r w:rsidRPr="001C595D">
        <w:rPr>
          <w:i/>
        </w:rPr>
        <w:t>Faculty</w:t>
      </w:r>
      <w:proofErr w:type="spellEnd"/>
      <w:r w:rsidRPr="001C595D">
        <w:rPr>
          <w:i/>
        </w:rPr>
        <w:t xml:space="preserve"> and </w:t>
      </w:r>
      <w:proofErr w:type="spellStart"/>
      <w:r w:rsidRPr="001C595D">
        <w:rPr>
          <w:i/>
        </w:rPr>
        <w:t>Its</w:t>
      </w:r>
      <w:proofErr w:type="spellEnd"/>
      <w:r w:rsidRPr="001C595D">
        <w:rPr>
          <w:i/>
        </w:rPr>
        <w:t xml:space="preserve"> </w:t>
      </w:r>
      <w:proofErr w:type="spellStart"/>
      <w:r w:rsidRPr="001C595D">
        <w:rPr>
          <w:i/>
        </w:rPr>
        <w:t>Development</w:t>
      </w:r>
      <w:proofErr w:type="spellEnd"/>
      <w:r w:rsidRPr="00DF20A1">
        <w:t>. </w:t>
      </w:r>
      <w:proofErr w:type="spellStart"/>
      <w:r w:rsidRPr="001C595D">
        <w:rPr>
          <w:iCs/>
        </w:rPr>
        <w:t>Dent</w:t>
      </w:r>
      <w:proofErr w:type="spellEnd"/>
      <w:r w:rsidR="001C595D">
        <w:t>.</w:t>
      </w:r>
      <w:r w:rsidRPr="00DF20A1">
        <w:t xml:space="preserve"> 1883.</w:t>
      </w:r>
      <w:r w:rsidR="001C595D">
        <w:t xml:space="preserve"> </w:t>
      </w:r>
      <w:r w:rsidR="001C595D" w:rsidRPr="00DF20A1">
        <w:t xml:space="preserve">ALLPORT, </w:t>
      </w:r>
      <w:proofErr w:type="spellStart"/>
      <w:r w:rsidR="001C595D" w:rsidRPr="00DF20A1">
        <w:t>Gordon</w:t>
      </w:r>
      <w:proofErr w:type="spellEnd"/>
      <w:r w:rsidR="001C595D" w:rsidRPr="00DF20A1">
        <w:t xml:space="preserve"> W. </w:t>
      </w:r>
      <w:proofErr w:type="spellStart"/>
      <w:r w:rsidR="001C595D" w:rsidRPr="001C595D">
        <w:rPr>
          <w:i/>
        </w:rPr>
        <w:t>The</w:t>
      </w:r>
      <w:proofErr w:type="spellEnd"/>
      <w:r w:rsidR="001C595D" w:rsidRPr="001C595D">
        <w:rPr>
          <w:i/>
        </w:rPr>
        <w:t xml:space="preserve"> </w:t>
      </w:r>
      <w:proofErr w:type="spellStart"/>
      <w:r w:rsidR="001C595D" w:rsidRPr="001C595D">
        <w:rPr>
          <w:i/>
        </w:rPr>
        <w:t>nature</w:t>
      </w:r>
      <w:proofErr w:type="spellEnd"/>
      <w:r w:rsidR="001C595D" w:rsidRPr="001C595D">
        <w:rPr>
          <w:i/>
        </w:rPr>
        <w:t xml:space="preserve"> of </w:t>
      </w:r>
      <w:proofErr w:type="spellStart"/>
      <w:r w:rsidR="001C595D" w:rsidRPr="001C595D">
        <w:rPr>
          <w:i/>
        </w:rPr>
        <w:t>prejudice</w:t>
      </w:r>
      <w:proofErr w:type="spellEnd"/>
      <w:r w:rsidR="001C595D">
        <w:t>.</w:t>
      </w:r>
      <w:r w:rsidR="001C595D" w:rsidRPr="00DF20A1">
        <w:t xml:space="preserve"> </w:t>
      </w:r>
      <w:proofErr w:type="spellStart"/>
      <w:r w:rsidR="001C595D" w:rsidRPr="00DF20A1">
        <w:t>Addison-Wesley</w:t>
      </w:r>
      <w:proofErr w:type="spellEnd"/>
      <w:r w:rsidR="001C595D" w:rsidRPr="00DF20A1">
        <w:t>. </w:t>
      </w:r>
      <w:proofErr w:type="spellStart"/>
      <w:r w:rsidR="001C595D" w:rsidRPr="001C595D">
        <w:rPr>
          <w:iCs/>
        </w:rPr>
        <w:t>Reading</w:t>
      </w:r>
      <w:proofErr w:type="spellEnd"/>
      <w:r w:rsidR="001C595D" w:rsidRPr="001C595D">
        <w:t>,</w:t>
      </w:r>
      <w:r w:rsidR="001C595D" w:rsidRPr="00DF20A1">
        <w:t xml:space="preserve"> 1954</w:t>
      </w:r>
    </w:p>
    <w:p w14:paraId="210F33EC" w14:textId="1F90E41B" w:rsidR="008C529B" w:rsidRPr="00DF20A1" w:rsidRDefault="008C529B" w:rsidP="0022585C">
      <w:pPr>
        <w:pStyle w:val="1"/>
        <w:spacing w:after="60"/>
        <w:ind w:left="360" w:hanging="425"/>
        <w:jc w:val="both"/>
      </w:pPr>
      <w:r w:rsidRPr="00DF20A1">
        <w:t>GREENWALD, A. G.</w:t>
      </w:r>
      <w:r w:rsidR="001C595D">
        <w:t>,</w:t>
      </w:r>
      <w:r w:rsidRPr="00DF20A1">
        <w:t xml:space="preserve"> </w:t>
      </w:r>
      <w:proofErr w:type="spellStart"/>
      <w:r w:rsidRPr="00DF20A1">
        <w:t>McGhee</w:t>
      </w:r>
      <w:proofErr w:type="spellEnd"/>
      <w:r w:rsidRPr="00DF20A1">
        <w:t>, DE</w:t>
      </w:r>
      <w:r w:rsidR="001C595D">
        <w:t xml:space="preserve"> a J. LK </w:t>
      </w:r>
      <w:r w:rsidRPr="00DF20A1">
        <w:t>Schwartz, J. LK. </w:t>
      </w:r>
      <w:proofErr w:type="spellStart"/>
      <w:r w:rsidRPr="001C595D">
        <w:rPr>
          <w:iCs/>
        </w:rPr>
        <w:t>Measuring</w:t>
      </w:r>
      <w:proofErr w:type="spellEnd"/>
      <w:r w:rsidRPr="001C595D">
        <w:rPr>
          <w:iCs/>
        </w:rPr>
        <w:t xml:space="preserve"> </w:t>
      </w:r>
      <w:proofErr w:type="spellStart"/>
      <w:r w:rsidRPr="001C595D">
        <w:rPr>
          <w:iCs/>
        </w:rPr>
        <w:t>individual</w:t>
      </w:r>
      <w:proofErr w:type="spellEnd"/>
      <w:r w:rsidRPr="001C595D">
        <w:rPr>
          <w:iCs/>
        </w:rPr>
        <w:t xml:space="preserve"> </w:t>
      </w:r>
      <w:proofErr w:type="spellStart"/>
      <w:r w:rsidRPr="001C595D">
        <w:rPr>
          <w:iCs/>
        </w:rPr>
        <w:t>differences</w:t>
      </w:r>
      <w:proofErr w:type="spellEnd"/>
      <w:r w:rsidRPr="001C595D">
        <w:rPr>
          <w:iCs/>
        </w:rPr>
        <w:t xml:space="preserve"> in </w:t>
      </w:r>
      <w:proofErr w:type="spellStart"/>
      <w:r w:rsidRPr="001C595D">
        <w:rPr>
          <w:iCs/>
        </w:rPr>
        <w:t>implicit</w:t>
      </w:r>
      <w:proofErr w:type="spellEnd"/>
      <w:r w:rsidRPr="001C595D">
        <w:rPr>
          <w:iCs/>
        </w:rPr>
        <w:t xml:space="preserve"> </w:t>
      </w:r>
      <w:proofErr w:type="spellStart"/>
      <w:r w:rsidRPr="001C595D">
        <w:rPr>
          <w:iCs/>
        </w:rPr>
        <w:t>cognition</w:t>
      </w:r>
      <w:proofErr w:type="spellEnd"/>
      <w:r w:rsidRPr="001C595D">
        <w:rPr>
          <w:iCs/>
        </w:rPr>
        <w:t xml:space="preserve">: </w:t>
      </w:r>
      <w:proofErr w:type="spellStart"/>
      <w:r w:rsidRPr="001C595D">
        <w:rPr>
          <w:iCs/>
        </w:rPr>
        <w:t>The</w:t>
      </w:r>
      <w:proofErr w:type="spellEnd"/>
      <w:r w:rsidRPr="001C595D">
        <w:rPr>
          <w:iCs/>
        </w:rPr>
        <w:t xml:space="preserve"> </w:t>
      </w:r>
      <w:proofErr w:type="spellStart"/>
      <w:r w:rsidRPr="001C595D">
        <w:rPr>
          <w:iCs/>
        </w:rPr>
        <w:t>Implicit</w:t>
      </w:r>
      <w:proofErr w:type="spellEnd"/>
      <w:r w:rsidRPr="001C595D">
        <w:rPr>
          <w:iCs/>
        </w:rPr>
        <w:t xml:space="preserve"> Association Test</w:t>
      </w:r>
      <w:r w:rsidRPr="00DF20A1">
        <w:rPr>
          <w:i/>
          <w:iCs/>
        </w:rPr>
        <w:t xml:space="preserve">. </w:t>
      </w:r>
      <w:r w:rsidR="001C595D" w:rsidRPr="001C595D">
        <w:rPr>
          <w:iCs/>
        </w:rPr>
        <w:t>In</w:t>
      </w:r>
      <w:r w:rsidR="001C595D">
        <w:rPr>
          <w:i/>
          <w:iCs/>
        </w:rPr>
        <w:t xml:space="preserve">: </w:t>
      </w:r>
      <w:proofErr w:type="spellStart"/>
      <w:r w:rsidRPr="00DF20A1">
        <w:rPr>
          <w:i/>
          <w:iCs/>
        </w:rPr>
        <w:t>Journal</w:t>
      </w:r>
      <w:proofErr w:type="spellEnd"/>
      <w:r w:rsidRPr="00DF20A1">
        <w:rPr>
          <w:i/>
          <w:iCs/>
        </w:rPr>
        <w:t xml:space="preserve"> of </w:t>
      </w:r>
      <w:proofErr w:type="spellStart"/>
      <w:r w:rsidRPr="00DF20A1">
        <w:rPr>
          <w:i/>
          <w:iCs/>
        </w:rPr>
        <w:t>Personality</w:t>
      </w:r>
      <w:proofErr w:type="spellEnd"/>
      <w:r w:rsidRPr="00DF20A1">
        <w:rPr>
          <w:i/>
          <w:iCs/>
        </w:rPr>
        <w:t xml:space="preserve"> and </w:t>
      </w:r>
      <w:proofErr w:type="spellStart"/>
      <w:r w:rsidRPr="00DF20A1">
        <w:rPr>
          <w:i/>
          <w:iCs/>
        </w:rPr>
        <w:t>Social</w:t>
      </w:r>
      <w:proofErr w:type="spellEnd"/>
      <w:r w:rsidRPr="00DF20A1">
        <w:rPr>
          <w:i/>
          <w:iCs/>
        </w:rPr>
        <w:t xml:space="preserve"> </w:t>
      </w:r>
      <w:proofErr w:type="spellStart"/>
      <w:r w:rsidRPr="00DF20A1">
        <w:rPr>
          <w:i/>
          <w:iCs/>
        </w:rPr>
        <w:t>Psychology</w:t>
      </w:r>
      <w:proofErr w:type="spellEnd"/>
      <w:r w:rsidR="001C595D">
        <w:t>. 1998.</w:t>
      </w:r>
      <w:r w:rsidRPr="00DF20A1">
        <w:t xml:space="preserve"> 74: 1464-1480</w:t>
      </w:r>
    </w:p>
    <w:p w14:paraId="5D8B7A9F" w14:textId="428A26C5" w:rsidR="0091352B" w:rsidRPr="00F804D8" w:rsidRDefault="0091352B" w:rsidP="0091352B">
      <w:pPr>
        <w:pStyle w:val="1"/>
        <w:spacing w:after="60"/>
        <w:ind w:left="360" w:hanging="425"/>
        <w:jc w:val="both"/>
        <w:rPr>
          <w:i/>
          <w:iCs/>
        </w:rPr>
      </w:pPr>
      <w:r w:rsidRPr="000E0F70">
        <w:t xml:space="preserve">İRVAN, </w:t>
      </w:r>
      <w:proofErr w:type="spellStart"/>
      <w:r w:rsidRPr="000E0F70">
        <w:t>Süley</w:t>
      </w:r>
      <w:r w:rsidRPr="00F804D8">
        <w:rPr>
          <w:i/>
          <w:iCs/>
        </w:rPr>
        <w:t>man</w:t>
      </w:r>
      <w:proofErr w:type="spellEnd"/>
      <w:r w:rsidRPr="00F804D8">
        <w:rPr>
          <w:i/>
          <w:iCs/>
        </w:rPr>
        <w:t xml:space="preserve">. Peace </w:t>
      </w:r>
      <w:proofErr w:type="spellStart"/>
      <w:r w:rsidRPr="00F804D8">
        <w:rPr>
          <w:i/>
          <w:iCs/>
        </w:rPr>
        <w:t>journalism</w:t>
      </w:r>
      <w:proofErr w:type="spellEnd"/>
      <w:r w:rsidRPr="00F804D8">
        <w:rPr>
          <w:i/>
          <w:iCs/>
        </w:rPr>
        <w:t xml:space="preserve"> as a </w:t>
      </w:r>
      <w:proofErr w:type="spellStart"/>
      <w:r w:rsidRPr="00F804D8">
        <w:rPr>
          <w:i/>
          <w:iCs/>
        </w:rPr>
        <w:t>normative</w:t>
      </w:r>
      <w:proofErr w:type="spellEnd"/>
      <w:r w:rsidRPr="00F804D8">
        <w:rPr>
          <w:i/>
          <w:iCs/>
        </w:rPr>
        <w:t xml:space="preserve"> </w:t>
      </w:r>
      <w:proofErr w:type="spellStart"/>
      <w:r w:rsidRPr="00F804D8">
        <w:rPr>
          <w:i/>
          <w:iCs/>
        </w:rPr>
        <w:t>theory</w:t>
      </w:r>
      <w:proofErr w:type="spellEnd"/>
      <w:r w:rsidRPr="00F804D8">
        <w:rPr>
          <w:i/>
          <w:iCs/>
        </w:rPr>
        <w:t xml:space="preserve">: </w:t>
      </w:r>
      <w:proofErr w:type="spellStart"/>
      <w:r w:rsidRPr="00F804D8">
        <w:rPr>
          <w:i/>
          <w:iCs/>
        </w:rPr>
        <w:t>Premises</w:t>
      </w:r>
      <w:proofErr w:type="spellEnd"/>
      <w:r w:rsidRPr="00F804D8">
        <w:rPr>
          <w:i/>
          <w:iCs/>
        </w:rPr>
        <w:t xml:space="preserve"> and </w:t>
      </w:r>
      <w:proofErr w:type="spellStart"/>
      <w:r w:rsidRPr="00F804D8">
        <w:rPr>
          <w:i/>
          <w:iCs/>
        </w:rPr>
        <w:t>obstacles</w:t>
      </w:r>
      <w:proofErr w:type="spellEnd"/>
      <w:r w:rsidR="00F804D8">
        <w:rPr>
          <w:i/>
          <w:iCs/>
        </w:rPr>
        <w:t>,</w:t>
      </w:r>
      <w:r w:rsidRPr="00F804D8">
        <w:rPr>
          <w:i/>
          <w:iCs/>
        </w:rPr>
        <w:t xml:space="preserve"> </w:t>
      </w:r>
      <w:r w:rsidR="00F804D8" w:rsidRPr="00F804D8">
        <w:rPr>
          <w:i/>
          <w:iCs/>
        </w:rPr>
        <w:t xml:space="preserve">GMJ: </w:t>
      </w:r>
      <w:proofErr w:type="spellStart"/>
      <w:r w:rsidR="00F804D8" w:rsidRPr="00F804D8">
        <w:rPr>
          <w:i/>
          <w:iCs/>
        </w:rPr>
        <w:t>Mediterranean</w:t>
      </w:r>
      <w:proofErr w:type="spellEnd"/>
      <w:r w:rsidR="00F804D8" w:rsidRPr="00F804D8">
        <w:rPr>
          <w:i/>
          <w:iCs/>
        </w:rPr>
        <w:t xml:space="preserve"> </w:t>
      </w:r>
      <w:proofErr w:type="spellStart"/>
      <w:r w:rsidR="00F804D8" w:rsidRPr="00F804D8">
        <w:rPr>
          <w:i/>
          <w:iCs/>
        </w:rPr>
        <w:t>Edition</w:t>
      </w:r>
      <w:proofErr w:type="spellEnd"/>
      <w:r w:rsidR="00F804D8" w:rsidRPr="00F804D8">
        <w:rPr>
          <w:i/>
          <w:iCs/>
        </w:rPr>
        <w:t xml:space="preserve"> 1(2) </w:t>
      </w:r>
      <w:proofErr w:type="spellStart"/>
      <w:r w:rsidR="00F804D8" w:rsidRPr="00F804D8">
        <w:rPr>
          <w:i/>
          <w:iCs/>
        </w:rPr>
        <w:t>Fall</w:t>
      </w:r>
      <w:proofErr w:type="spellEnd"/>
      <w:r w:rsidR="00F804D8" w:rsidRPr="00F804D8">
        <w:rPr>
          <w:i/>
          <w:iCs/>
        </w:rPr>
        <w:t xml:space="preserve"> 2006</w:t>
      </w:r>
      <w:r w:rsidR="00F804D8">
        <w:rPr>
          <w:i/>
          <w:iCs/>
        </w:rPr>
        <w:t>.</w:t>
      </w:r>
    </w:p>
    <w:p w14:paraId="6D4C3BA9" w14:textId="3D3FF49B" w:rsidR="000B40B1" w:rsidRDefault="00417E22" w:rsidP="0022585C">
      <w:pPr>
        <w:pStyle w:val="1"/>
        <w:spacing w:after="60"/>
        <w:ind w:left="360" w:hanging="425"/>
        <w:jc w:val="both"/>
      </w:pPr>
      <w:r w:rsidRPr="00417E22">
        <w:t>KELLNER, Douglas. </w:t>
      </w:r>
      <w:proofErr w:type="spellStart"/>
      <w:r w:rsidRPr="00335DA1">
        <w:rPr>
          <w:i/>
          <w:iCs/>
        </w:rPr>
        <w:t>Media</w:t>
      </w:r>
      <w:proofErr w:type="spellEnd"/>
      <w:r w:rsidRPr="00335DA1">
        <w:rPr>
          <w:i/>
          <w:iCs/>
        </w:rPr>
        <w:t xml:space="preserve"> </w:t>
      </w:r>
      <w:proofErr w:type="spellStart"/>
      <w:r w:rsidRPr="00335DA1">
        <w:rPr>
          <w:i/>
          <w:iCs/>
        </w:rPr>
        <w:t>culture</w:t>
      </w:r>
      <w:proofErr w:type="spellEnd"/>
      <w:r w:rsidRPr="00335DA1">
        <w:rPr>
          <w:i/>
          <w:iCs/>
        </w:rPr>
        <w:t xml:space="preserve">: </w:t>
      </w:r>
      <w:proofErr w:type="spellStart"/>
      <w:r w:rsidRPr="00335DA1">
        <w:rPr>
          <w:i/>
          <w:iCs/>
        </w:rPr>
        <w:t>Cultural</w:t>
      </w:r>
      <w:proofErr w:type="spellEnd"/>
      <w:r w:rsidRPr="00335DA1">
        <w:rPr>
          <w:i/>
          <w:iCs/>
        </w:rPr>
        <w:t xml:space="preserve"> </w:t>
      </w:r>
      <w:proofErr w:type="spellStart"/>
      <w:r w:rsidRPr="00335DA1">
        <w:rPr>
          <w:i/>
          <w:iCs/>
        </w:rPr>
        <w:t>studies</w:t>
      </w:r>
      <w:proofErr w:type="spellEnd"/>
      <w:r w:rsidRPr="00335DA1">
        <w:rPr>
          <w:i/>
          <w:iCs/>
        </w:rPr>
        <w:t xml:space="preserve">, identity and </w:t>
      </w:r>
      <w:proofErr w:type="spellStart"/>
      <w:r w:rsidRPr="00335DA1">
        <w:rPr>
          <w:i/>
          <w:iCs/>
        </w:rPr>
        <w:t>politics</w:t>
      </w:r>
      <w:proofErr w:type="spellEnd"/>
      <w:r w:rsidRPr="00335DA1">
        <w:rPr>
          <w:i/>
          <w:iCs/>
        </w:rPr>
        <w:t xml:space="preserve"> </w:t>
      </w:r>
      <w:proofErr w:type="spellStart"/>
      <w:r w:rsidRPr="00335DA1">
        <w:rPr>
          <w:i/>
          <w:iCs/>
        </w:rPr>
        <w:t>between</w:t>
      </w:r>
      <w:proofErr w:type="spellEnd"/>
      <w:r w:rsidRPr="00335DA1">
        <w:rPr>
          <w:i/>
          <w:iCs/>
        </w:rPr>
        <w:t xml:space="preserve"> </w:t>
      </w:r>
      <w:proofErr w:type="spellStart"/>
      <w:r w:rsidRPr="00335DA1">
        <w:rPr>
          <w:i/>
          <w:iCs/>
        </w:rPr>
        <w:t>the</w:t>
      </w:r>
      <w:proofErr w:type="spellEnd"/>
      <w:r w:rsidRPr="00335DA1">
        <w:rPr>
          <w:i/>
          <w:iCs/>
        </w:rPr>
        <w:t xml:space="preserve"> </w:t>
      </w:r>
      <w:proofErr w:type="spellStart"/>
      <w:r w:rsidRPr="00335DA1">
        <w:rPr>
          <w:i/>
          <w:iCs/>
        </w:rPr>
        <w:t>modern</w:t>
      </w:r>
      <w:proofErr w:type="spellEnd"/>
      <w:r w:rsidRPr="00335DA1">
        <w:rPr>
          <w:i/>
          <w:iCs/>
        </w:rPr>
        <w:t xml:space="preserve"> and </w:t>
      </w:r>
      <w:proofErr w:type="spellStart"/>
      <w:r w:rsidRPr="00335DA1">
        <w:rPr>
          <w:i/>
          <w:iCs/>
        </w:rPr>
        <w:t>the</w:t>
      </w:r>
      <w:proofErr w:type="spellEnd"/>
      <w:r w:rsidRPr="00335DA1">
        <w:rPr>
          <w:i/>
          <w:iCs/>
        </w:rPr>
        <w:t xml:space="preserve"> post-</w:t>
      </w:r>
      <w:proofErr w:type="spellStart"/>
      <w:r w:rsidRPr="00335DA1">
        <w:rPr>
          <w:i/>
          <w:iCs/>
        </w:rPr>
        <w:t>modern</w:t>
      </w:r>
      <w:proofErr w:type="spellEnd"/>
      <w:r w:rsidRPr="00417E22">
        <w:t xml:space="preserve">. </w:t>
      </w:r>
      <w:proofErr w:type="spellStart"/>
      <w:r w:rsidRPr="00417E22">
        <w:t>Routledge</w:t>
      </w:r>
      <w:proofErr w:type="spellEnd"/>
      <w:r w:rsidRPr="00417E22">
        <w:t>, 2003.</w:t>
      </w:r>
    </w:p>
    <w:p w14:paraId="2B21AB42" w14:textId="1EE2A834" w:rsidR="00335DA1" w:rsidRDefault="00335DA1" w:rsidP="0022585C">
      <w:pPr>
        <w:pStyle w:val="1"/>
        <w:spacing w:after="60"/>
        <w:ind w:left="360" w:hanging="425"/>
        <w:jc w:val="both"/>
      </w:pPr>
      <w:r w:rsidRPr="00335DA1">
        <w:t xml:space="preserve">SINGH, </w:t>
      </w:r>
      <w:proofErr w:type="spellStart"/>
      <w:r w:rsidRPr="00335DA1">
        <w:t>Jagtar</w:t>
      </w:r>
      <w:proofErr w:type="spellEnd"/>
      <w:r w:rsidRPr="00335DA1">
        <w:t>, et al. </w:t>
      </w:r>
      <w:proofErr w:type="spellStart"/>
      <w:r w:rsidRPr="00335DA1">
        <w:rPr>
          <w:i/>
          <w:iCs/>
        </w:rPr>
        <w:t>Media</w:t>
      </w:r>
      <w:proofErr w:type="spellEnd"/>
      <w:r w:rsidRPr="00335DA1">
        <w:rPr>
          <w:i/>
          <w:iCs/>
        </w:rPr>
        <w:t xml:space="preserve"> and </w:t>
      </w:r>
      <w:proofErr w:type="spellStart"/>
      <w:r w:rsidRPr="00335DA1">
        <w:rPr>
          <w:i/>
          <w:iCs/>
        </w:rPr>
        <w:t>information</w:t>
      </w:r>
      <w:proofErr w:type="spellEnd"/>
      <w:r w:rsidRPr="00335DA1">
        <w:rPr>
          <w:i/>
          <w:iCs/>
        </w:rPr>
        <w:t xml:space="preserve"> </w:t>
      </w:r>
      <w:proofErr w:type="spellStart"/>
      <w:r w:rsidRPr="00335DA1">
        <w:rPr>
          <w:i/>
          <w:iCs/>
        </w:rPr>
        <w:t>literacy</w:t>
      </w:r>
      <w:proofErr w:type="spellEnd"/>
      <w:r w:rsidRPr="00335DA1">
        <w:rPr>
          <w:i/>
          <w:iCs/>
        </w:rPr>
        <w:t xml:space="preserve">: </w:t>
      </w:r>
      <w:proofErr w:type="spellStart"/>
      <w:r w:rsidRPr="00335DA1">
        <w:rPr>
          <w:i/>
          <w:iCs/>
        </w:rPr>
        <w:t>reinforcing</w:t>
      </w:r>
      <w:proofErr w:type="spellEnd"/>
      <w:r w:rsidRPr="00335DA1">
        <w:rPr>
          <w:i/>
          <w:iCs/>
        </w:rPr>
        <w:t xml:space="preserve"> </w:t>
      </w:r>
      <w:proofErr w:type="spellStart"/>
      <w:r w:rsidRPr="00335DA1">
        <w:rPr>
          <w:i/>
          <w:iCs/>
        </w:rPr>
        <w:t>human</w:t>
      </w:r>
      <w:proofErr w:type="spellEnd"/>
      <w:r w:rsidRPr="00335DA1">
        <w:rPr>
          <w:i/>
          <w:iCs/>
        </w:rPr>
        <w:t xml:space="preserve"> </w:t>
      </w:r>
      <w:proofErr w:type="spellStart"/>
      <w:r w:rsidRPr="00335DA1">
        <w:rPr>
          <w:i/>
          <w:iCs/>
        </w:rPr>
        <w:t>rights</w:t>
      </w:r>
      <w:proofErr w:type="spellEnd"/>
      <w:r w:rsidRPr="00335DA1">
        <w:rPr>
          <w:i/>
          <w:iCs/>
        </w:rPr>
        <w:t xml:space="preserve">, </w:t>
      </w:r>
      <w:proofErr w:type="spellStart"/>
      <w:r w:rsidRPr="00335DA1">
        <w:rPr>
          <w:i/>
          <w:iCs/>
        </w:rPr>
        <w:t>countering</w:t>
      </w:r>
      <w:proofErr w:type="spellEnd"/>
      <w:r w:rsidRPr="00335DA1">
        <w:rPr>
          <w:i/>
          <w:iCs/>
        </w:rPr>
        <w:t xml:space="preserve"> </w:t>
      </w:r>
      <w:proofErr w:type="spellStart"/>
      <w:r w:rsidRPr="00335DA1">
        <w:rPr>
          <w:i/>
          <w:iCs/>
        </w:rPr>
        <w:t>radicalization</w:t>
      </w:r>
      <w:proofErr w:type="spellEnd"/>
      <w:r w:rsidRPr="00335DA1">
        <w:rPr>
          <w:i/>
          <w:iCs/>
        </w:rPr>
        <w:t xml:space="preserve"> and </w:t>
      </w:r>
      <w:proofErr w:type="spellStart"/>
      <w:r w:rsidRPr="00335DA1">
        <w:rPr>
          <w:i/>
          <w:iCs/>
        </w:rPr>
        <w:t>extremism</w:t>
      </w:r>
      <w:proofErr w:type="spellEnd"/>
      <w:r w:rsidRPr="00335DA1">
        <w:rPr>
          <w:i/>
          <w:iCs/>
        </w:rPr>
        <w:t xml:space="preserve"> (</w:t>
      </w:r>
      <w:proofErr w:type="spellStart"/>
      <w:r w:rsidRPr="00335DA1">
        <w:rPr>
          <w:i/>
          <w:iCs/>
        </w:rPr>
        <w:t>The</w:t>
      </w:r>
      <w:proofErr w:type="spellEnd"/>
      <w:r w:rsidRPr="00335DA1">
        <w:rPr>
          <w:i/>
          <w:iCs/>
        </w:rPr>
        <w:t xml:space="preserve"> MILID </w:t>
      </w:r>
      <w:proofErr w:type="spellStart"/>
      <w:r w:rsidRPr="00335DA1">
        <w:rPr>
          <w:i/>
          <w:iCs/>
        </w:rPr>
        <w:t>yearbook</w:t>
      </w:r>
      <w:proofErr w:type="spellEnd"/>
      <w:r w:rsidRPr="00335DA1">
        <w:rPr>
          <w:i/>
          <w:iCs/>
        </w:rPr>
        <w:t>, 2016)</w:t>
      </w:r>
      <w:r w:rsidRPr="00335DA1">
        <w:t xml:space="preserve">. UNESCO </w:t>
      </w:r>
      <w:proofErr w:type="spellStart"/>
      <w:r w:rsidRPr="00335DA1">
        <w:t>Publishing</w:t>
      </w:r>
      <w:proofErr w:type="spellEnd"/>
      <w:r w:rsidRPr="00335DA1">
        <w:t>, 2016.</w:t>
      </w:r>
    </w:p>
    <w:p w14:paraId="4C8B8541" w14:textId="7F0312BF" w:rsidR="00A76919" w:rsidRPr="00F804D8" w:rsidRDefault="00A76919" w:rsidP="0022585C">
      <w:pPr>
        <w:pStyle w:val="1"/>
        <w:spacing w:after="60"/>
        <w:ind w:left="360" w:hanging="425"/>
        <w:jc w:val="both"/>
        <w:rPr>
          <w:i/>
          <w:iCs/>
        </w:rPr>
      </w:pPr>
      <w:r w:rsidRPr="00E65A2A">
        <w:t xml:space="preserve">SHIRANE, </w:t>
      </w:r>
      <w:proofErr w:type="spellStart"/>
      <w:r w:rsidRPr="00E65A2A">
        <w:t>D</w:t>
      </w:r>
      <w:r w:rsidR="00F804D8">
        <w:t>aisuke</w:t>
      </w:r>
      <w:proofErr w:type="spellEnd"/>
      <w:r w:rsidRPr="00E65A2A">
        <w:t>.</w:t>
      </w:r>
      <w:r w:rsidR="00F804D8">
        <w:t xml:space="preserve"> </w:t>
      </w:r>
      <w:r w:rsidRPr="0012033B">
        <w:rPr>
          <w:i/>
        </w:rPr>
        <w:t xml:space="preserve">ICERD and CERD: a </w:t>
      </w:r>
      <w:proofErr w:type="spellStart"/>
      <w:r w:rsidRPr="0012033B">
        <w:rPr>
          <w:i/>
        </w:rPr>
        <w:t>guide</w:t>
      </w:r>
      <w:proofErr w:type="spellEnd"/>
      <w:r w:rsidRPr="0012033B">
        <w:rPr>
          <w:i/>
        </w:rPr>
        <w:t xml:space="preserve"> </w:t>
      </w:r>
      <w:proofErr w:type="spellStart"/>
      <w:r w:rsidRPr="0012033B">
        <w:rPr>
          <w:i/>
        </w:rPr>
        <w:t>for</w:t>
      </w:r>
      <w:proofErr w:type="spellEnd"/>
      <w:r w:rsidRPr="0012033B">
        <w:rPr>
          <w:i/>
        </w:rPr>
        <w:t xml:space="preserve"> civil society </w:t>
      </w:r>
      <w:proofErr w:type="spellStart"/>
      <w:r w:rsidRPr="0012033B">
        <w:rPr>
          <w:i/>
        </w:rPr>
        <w:t>actors</w:t>
      </w:r>
      <w:proofErr w:type="spellEnd"/>
      <w:r>
        <w:t xml:space="preserve">, </w:t>
      </w:r>
      <w:r w:rsidR="00F804D8" w:rsidRPr="00F804D8">
        <w:rPr>
          <w:i/>
          <w:iCs/>
        </w:rPr>
        <w:t xml:space="preserve">IMADR </w:t>
      </w:r>
      <w:proofErr w:type="spellStart"/>
      <w:r w:rsidR="00F804D8" w:rsidRPr="00F804D8">
        <w:rPr>
          <w:i/>
          <w:iCs/>
        </w:rPr>
        <w:t>Geneva</w:t>
      </w:r>
      <w:proofErr w:type="spellEnd"/>
      <w:r w:rsidR="00F804D8" w:rsidRPr="00F804D8">
        <w:rPr>
          <w:i/>
          <w:iCs/>
        </w:rPr>
        <w:t xml:space="preserve"> Office 2011.</w:t>
      </w:r>
    </w:p>
    <w:p w14:paraId="799FB24A" w14:textId="77777777" w:rsidR="0091352B" w:rsidRDefault="0091352B" w:rsidP="0091352B">
      <w:pPr>
        <w:pStyle w:val="1"/>
        <w:spacing w:after="60"/>
        <w:ind w:left="360" w:hanging="425"/>
        <w:jc w:val="both"/>
      </w:pPr>
      <w:r w:rsidRPr="00DF20A1">
        <w:t xml:space="preserve">SUE, </w:t>
      </w:r>
      <w:proofErr w:type="spellStart"/>
      <w:r w:rsidRPr="00DF20A1">
        <w:t>Derald</w:t>
      </w:r>
      <w:proofErr w:type="spellEnd"/>
      <w:r w:rsidRPr="00DF20A1">
        <w:t xml:space="preserve"> </w:t>
      </w:r>
      <w:proofErr w:type="spellStart"/>
      <w:r w:rsidRPr="00DF20A1">
        <w:t>Wing</w:t>
      </w:r>
      <w:proofErr w:type="spellEnd"/>
      <w:r w:rsidRPr="00DF20A1">
        <w:t xml:space="preserve">; CAPODILUPO, </w:t>
      </w:r>
      <w:proofErr w:type="spellStart"/>
      <w:r w:rsidRPr="00DF20A1">
        <w:t>Christina</w:t>
      </w:r>
      <w:proofErr w:type="spellEnd"/>
      <w:r w:rsidRPr="00DF20A1">
        <w:t xml:space="preserve"> M.</w:t>
      </w:r>
      <w:r>
        <w:t xml:space="preserve"> a </w:t>
      </w:r>
      <w:proofErr w:type="spellStart"/>
      <w:r>
        <w:t>Aisha</w:t>
      </w:r>
      <w:proofErr w:type="spellEnd"/>
      <w:r>
        <w:t xml:space="preserve"> </w:t>
      </w:r>
      <w:r w:rsidRPr="00DF20A1">
        <w:t xml:space="preserve">HOLDER. </w:t>
      </w:r>
      <w:proofErr w:type="spellStart"/>
      <w:r w:rsidRPr="00DF20A1">
        <w:t>Racial</w:t>
      </w:r>
      <w:proofErr w:type="spellEnd"/>
      <w:r w:rsidRPr="00DF20A1">
        <w:t xml:space="preserve"> </w:t>
      </w:r>
      <w:proofErr w:type="spellStart"/>
      <w:r w:rsidRPr="00DF20A1">
        <w:t>microaggressions</w:t>
      </w:r>
      <w:proofErr w:type="spellEnd"/>
      <w:r w:rsidRPr="00DF20A1">
        <w:t xml:space="preserve"> in </w:t>
      </w:r>
      <w:proofErr w:type="spellStart"/>
      <w:r w:rsidRPr="00DF20A1">
        <w:t>the</w:t>
      </w:r>
      <w:proofErr w:type="spellEnd"/>
      <w:r w:rsidRPr="00DF20A1">
        <w:t xml:space="preserve"> </w:t>
      </w:r>
      <w:proofErr w:type="spellStart"/>
      <w:r w:rsidRPr="00DF20A1">
        <w:t>life</w:t>
      </w:r>
      <w:proofErr w:type="spellEnd"/>
      <w:r w:rsidRPr="00DF20A1">
        <w:t xml:space="preserve"> </w:t>
      </w:r>
      <w:proofErr w:type="spellStart"/>
      <w:r w:rsidRPr="00DF20A1">
        <w:t>experience</w:t>
      </w:r>
      <w:proofErr w:type="spellEnd"/>
      <w:r w:rsidRPr="00DF20A1">
        <w:t xml:space="preserve"> of Black </w:t>
      </w:r>
      <w:proofErr w:type="spellStart"/>
      <w:r w:rsidRPr="00DF20A1">
        <w:t>Americans</w:t>
      </w:r>
      <w:proofErr w:type="spellEnd"/>
      <w:r w:rsidRPr="00DF20A1">
        <w:t>. </w:t>
      </w:r>
      <w:r>
        <w:t xml:space="preserve"> In: </w:t>
      </w:r>
      <w:r w:rsidRPr="00DF20A1">
        <w:rPr>
          <w:i/>
          <w:iCs/>
        </w:rPr>
        <w:t xml:space="preserve">Professional </w:t>
      </w:r>
      <w:proofErr w:type="spellStart"/>
      <w:r w:rsidRPr="00DF20A1">
        <w:rPr>
          <w:i/>
          <w:iCs/>
        </w:rPr>
        <w:t>psychology</w:t>
      </w:r>
      <w:proofErr w:type="spellEnd"/>
      <w:r w:rsidRPr="00DF20A1">
        <w:rPr>
          <w:i/>
          <w:iCs/>
        </w:rPr>
        <w:t xml:space="preserve">: </w:t>
      </w:r>
      <w:proofErr w:type="spellStart"/>
      <w:r w:rsidRPr="00DF20A1">
        <w:rPr>
          <w:i/>
          <w:iCs/>
        </w:rPr>
        <w:t>Research</w:t>
      </w:r>
      <w:proofErr w:type="spellEnd"/>
      <w:r w:rsidRPr="00DF20A1">
        <w:rPr>
          <w:i/>
          <w:iCs/>
        </w:rPr>
        <w:t xml:space="preserve"> and </w:t>
      </w:r>
      <w:proofErr w:type="spellStart"/>
      <w:r w:rsidRPr="00DF20A1">
        <w:rPr>
          <w:i/>
          <w:iCs/>
        </w:rPr>
        <w:t>practice</w:t>
      </w:r>
      <w:proofErr w:type="spellEnd"/>
      <w:r>
        <w:t xml:space="preserve">. </w:t>
      </w:r>
      <w:r w:rsidRPr="00DF20A1">
        <w:t>2008, 39.3: 329.</w:t>
      </w:r>
    </w:p>
    <w:p w14:paraId="1A1F5D42" w14:textId="77777777" w:rsidR="0091352B" w:rsidRPr="00DF20A1" w:rsidRDefault="0091352B" w:rsidP="0091352B">
      <w:pPr>
        <w:pStyle w:val="1"/>
        <w:spacing w:after="60"/>
        <w:ind w:left="360" w:hanging="425"/>
        <w:jc w:val="both"/>
      </w:pPr>
      <w:r w:rsidRPr="00DF20A1">
        <w:t xml:space="preserve">TAJFEL, </w:t>
      </w:r>
      <w:proofErr w:type="spellStart"/>
      <w:r w:rsidRPr="00DF20A1">
        <w:t>Henri</w:t>
      </w:r>
      <w:proofErr w:type="spellEnd"/>
      <w:r w:rsidRPr="00DF20A1">
        <w:t xml:space="preserve">. </w:t>
      </w:r>
      <w:proofErr w:type="spellStart"/>
      <w:r w:rsidRPr="001C595D">
        <w:rPr>
          <w:i/>
        </w:rPr>
        <w:t>An</w:t>
      </w:r>
      <w:proofErr w:type="spellEnd"/>
      <w:r w:rsidRPr="001C595D">
        <w:rPr>
          <w:i/>
        </w:rPr>
        <w:t xml:space="preserve"> </w:t>
      </w:r>
      <w:proofErr w:type="spellStart"/>
      <w:r w:rsidRPr="001C595D">
        <w:rPr>
          <w:i/>
        </w:rPr>
        <w:t>integrative</w:t>
      </w:r>
      <w:proofErr w:type="spellEnd"/>
      <w:r w:rsidRPr="001C595D">
        <w:rPr>
          <w:i/>
        </w:rPr>
        <w:t xml:space="preserve"> </w:t>
      </w:r>
      <w:proofErr w:type="spellStart"/>
      <w:r w:rsidRPr="001C595D">
        <w:rPr>
          <w:i/>
        </w:rPr>
        <w:t>theory</w:t>
      </w:r>
      <w:proofErr w:type="spellEnd"/>
      <w:r w:rsidRPr="001C595D">
        <w:rPr>
          <w:i/>
        </w:rPr>
        <w:t xml:space="preserve"> of </w:t>
      </w:r>
      <w:proofErr w:type="spellStart"/>
      <w:r w:rsidRPr="001C595D">
        <w:rPr>
          <w:i/>
        </w:rPr>
        <w:t>intergroup</w:t>
      </w:r>
      <w:proofErr w:type="spellEnd"/>
      <w:r w:rsidRPr="001C595D">
        <w:rPr>
          <w:i/>
        </w:rPr>
        <w:t xml:space="preserve"> </w:t>
      </w:r>
      <w:proofErr w:type="spellStart"/>
      <w:r w:rsidRPr="001C595D">
        <w:rPr>
          <w:i/>
        </w:rPr>
        <w:t>conflict</w:t>
      </w:r>
      <w:proofErr w:type="spellEnd"/>
      <w:r w:rsidRPr="00DF20A1">
        <w:t>. </w:t>
      </w:r>
      <w:proofErr w:type="spellStart"/>
      <w:r w:rsidRPr="00DF20A1">
        <w:rPr>
          <w:i/>
          <w:iCs/>
        </w:rPr>
        <w:t>The</w:t>
      </w:r>
      <w:proofErr w:type="spellEnd"/>
      <w:r w:rsidRPr="00DF20A1">
        <w:rPr>
          <w:i/>
          <w:iCs/>
        </w:rPr>
        <w:t xml:space="preserve"> </w:t>
      </w:r>
      <w:proofErr w:type="spellStart"/>
      <w:r w:rsidRPr="00DF20A1">
        <w:rPr>
          <w:i/>
          <w:iCs/>
        </w:rPr>
        <w:t>social</w:t>
      </w:r>
      <w:proofErr w:type="spellEnd"/>
      <w:r w:rsidRPr="00DF20A1">
        <w:rPr>
          <w:i/>
          <w:iCs/>
        </w:rPr>
        <w:t xml:space="preserve"> </w:t>
      </w:r>
      <w:proofErr w:type="spellStart"/>
      <w:r w:rsidRPr="00DF20A1">
        <w:rPr>
          <w:i/>
          <w:iCs/>
        </w:rPr>
        <w:t>psychology</w:t>
      </w:r>
      <w:proofErr w:type="spellEnd"/>
      <w:r w:rsidRPr="00DF20A1">
        <w:rPr>
          <w:i/>
          <w:iCs/>
        </w:rPr>
        <w:t xml:space="preserve"> of </w:t>
      </w:r>
      <w:proofErr w:type="spellStart"/>
      <w:r w:rsidRPr="00DF20A1">
        <w:rPr>
          <w:i/>
          <w:iCs/>
        </w:rPr>
        <w:t>intergroup</w:t>
      </w:r>
      <w:proofErr w:type="spellEnd"/>
      <w:r w:rsidRPr="00DF20A1">
        <w:rPr>
          <w:i/>
          <w:iCs/>
        </w:rPr>
        <w:t xml:space="preserve"> </w:t>
      </w:r>
      <w:proofErr w:type="spellStart"/>
      <w:r w:rsidRPr="00DF20A1">
        <w:rPr>
          <w:i/>
          <w:iCs/>
        </w:rPr>
        <w:t>relations</w:t>
      </w:r>
      <w:proofErr w:type="spellEnd"/>
      <w:r w:rsidRPr="00DF20A1">
        <w:rPr>
          <w:i/>
          <w:iCs/>
        </w:rPr>
        <w:t>/</w:t>
      </w:r>
      <w:proofErr w:type="spellStart"/>
      <w:r w:rsidRPr="00DF20A1">
        <w:rPr>
          <w:i/>
          <w:iCs/>
        </w:rPr>
        <w:t>Brooks</w:t>
      </w:r>
      <w:proofErr w:type="spellEnd"/>
      <w:r w:rsidRPr="00DF20A1">
        <w:rPr>
          <w:i/>
          <w:iCs/>
        </w:rPr>
        <w:t>/</w:t>
      </w:r>
      <w:proofErr w:type="spellStart"/>
      <w:r w:rsidRPr="00DF20A1">
        <w:rPr>
          <w:i/>
          <w:iCs/>
        </w:rPr>
        <w:t>Cole</w:t>
      </w:r>
      <w:proofErr w:type="spellEnd"/>
      <w:r w:rsidRPr="00DF20A1">
        <w:t>, 1979.</w:t>
      </w:r>
    </w:p>
    <w:p w14:paraId="62F3E42E" w14:textId="399F37B3" w:rsidR="0091352B" w:rsidRPr="00A76919" w:rsidRDefault="0091352B" w:rsidP="0091352B">
      <w:pPr>
        <w:pStyle w:val="1"/>
        <w:spacing w:after="60"/>
        <w:jc w:val="both"/>
      </w:pPr>
      <w:r>
        <w:t xml:space="preserve">UNESCO. </w:t>
      </w:r>
      <w:proofErr w:type="spellStart"/>
      <w:r w:rsidRPr="00244CD7">
        <w:rPr>
          <w:i/>
          <w:iCs/>
        </w:rPr>
        <w:t>Media</w:t>
      </w:r>
      <w:proofErr w:type="spellEnd"/>
      <w:r w:rsidRPr="00244CD7">
        <w:rPr>
          <w:i/>
          <w:iCs/>
        </w:rPr>
        <w:t xml:space="preserve"> and </w:t>
      </w:r>
      <w:proofErr w:type="spellStart"/>
      <w:r w:rsidRPr="00244CD7">
        <w:rPr>
          <w:i/>
          <w:iCs/>
        </w:rPr>
        <w:t>Information</w:t>
      </w:r>
      <w:proofErr w:type="spellEnd"/>
      <w:r w:rsidRPr="00244CD7">
        <w:rPr>
          <w:i/>
          <w:iCs/>
        </w:rPr>
        <w:t xml:space="preserve"> </w:t>
      </w:r>
      <w:proofErr w:type="spellStart"/>
      <w:r w:rsidRPr="00244CD7">
        <w:rPr>
          <w:i/>
          <w:iCs/>
        </w:rPr>
        <w:t>Literacy</w:t>
      </w:r>
      <w:proofErr w:type="spellEnd"/>
      <w:r w:rsidRPr="00244CD7">
        <w:rPr>
          <w:i/>
          <w:iCs/>
        </w:rPr>
        <w:t xml:space="preserve">: </w:t>
      </w:r>
      <w:proofErr w:type="spellStart"/>
      <w:r w:rsidRPr="00244CD7">
        <w:rPr>
          <w:i/>
          <w:iCs/>
        </w:rPr>
        <w:t>Reinforcing</w:t>
      </w:r>
      <w:proofErr w:type="spellEnd"/>
      <w:r w:rsidRPr="00244CD7">
        <w:rPr>
          <w:i/>
          <w:iCs/>
        </w:rPr>
        <w:t xml:space="preserve"> </w:t>
      </w:r>
      <w:proofErr w:type="spellStart"/>
      <w:r w:rsidRPr="00244CD7">
        <w:rPr>
          <w:i/>
          <w:iCs/>
        </w:rPr>
        <w:t>Human</w:t>
      </w:r>
      <w:proofErr w:type="spellEnd"/>
      <w:r w:rsidRPr="00244CD7">
        <w:rPr>
          <w:i/>
          <w:iCs/>
        </w:rPr>
        <w:t xml:space="preserve"> </w:t>
      </w:r>
      <w:proofErr w:type="spellStart"/>
      <w:r w:rsidRPr="00244CD7">
        <w:rPr>
          <w:i/>
          <w:iCs/>
        </w:rPr>
        <w:t>Rights</w:t>
      </w:r>
      <w:proofErr w:type="spellEnd"/>
      <w:r w:rsidRPr="00244CD7">
        <w:rPr>
          <w:i/>
          <w:iCs/>
        </w:rPr>
        <w:t xml:space="preserve">, </w:t>
      </w:r>
      <w:proofErr w:type="spellStart"/>
      <w:r w:rsidRPr="00244CD7">
        <w:rPr>
          <w:i/>
          <w:iCs/>
        </w:rPr>
        <w:t>Countering</w:t>
      </w:r>
      <w:proofErr w:type="spellEnd"/>
      <w:r w:rsidRPr="00244CD7">
        <w:rPr>
          <w:i/>
          <w:iCs/>
        </w:rPr>
        <w:t xml:space="preserve"> </w:t>
      </w:r>
      <w:proofErr w:type="spellStart"/>
      <w:r w:rsidRPr="00244CD7">
        <w:rPr>
          <w:i/>
          <w:iCs/>
        </w:rPr>
        <w:t>Radicalization</w:t>
      </w:r>
      <w:proofErr w:type="spellEnd"/>
      <w:r w:rsidRPr="00244CD7">
        <w:rPr>
          <w:i/>
          <w:iCs/>
        </w:rPr>
        <w:t xml:space="preserve"> and Hate </w:t>
      </w:r>
      <w:proofErr w:type="spellStart"/>
      <w:r w:rsidRPr="00244CD7">
        <w:rPr>
          <w:i/>
          <w:iCs/>
        </w:rPr>
        <w:t>Speech</w:t>
      </w:r>
      <w:proofErr w:type="spellEnd"/>
      <w:r w:rsidR="00D30184">
        <w:rPr>
          <w:i/>
          <w:iCs/>
        </w:rPr>
        <w:t>, UNESCO, 2016</w:t>
      </w:r>
    </w:p>
    <w:p w14:paraId="72CFC4EA" w14:textId="514E16AC" w:rsidR="00424957" w:rsidRDefault="00424957" w:rsidP="0022585C">
      <w:pPr>
        <w:pStyle w:val="1"/>
        <w:spacing w:after="60"/>
        <w:ind w:left="360" w:hanging="425"/>
        <w:jc w:val="both"/>
      </w:pPr>
      <w:bookmarkStart w:id="1" w:name="_GoBack"/>
      <w:bookmarkEnd w:id="1"/>
      <w:r w:rsidRPr="00424957">
        <w:t xml:space="preserve">WEITZMAN, </w:t>
      </w:r>
      <w:proofErr w:type="spellStart"/>
      <w:r w:rsidRPr="00424957">
        <w:t>Mark</w:t>
      </w:r>
      <w:proofErr w:type="spellEnd"/>
      <w:r w:rsidRPr="00424957">
        <w:t xml:space="preserve">. </w:t>
      </w:r>
      <w:proofErr w:type="spellStart"/>
      <w:r w:rsidRPr="001C595D">
        <w:rPr>
          <w:i/>
        </w:rPr>
        <w:t>The</w:t>
      </w:r>
      <w:proofErr w:type="spellEnd"/>
      <w:r w:rsidRPr="001C595D">
        <w:rPr>
          <w:i/>
        </w:rPr>
        <w:t xml:space="preserve"> IHRA </w:t>
      </w:r>
      <w:proofErr w:type="spellStart"/>
      <w:r w:rsidRPr="001C595D">
        <w:rPr>
          <w:i/>
        </w:rPr>
        <w:t>Working</w:t>
      </w:r>
      <w:proofErr w:type="spellEnd"/>
      <w:r w:rsidRPr="001C595D">
        <w:rPr>
          <w:i/>
        </w:rPr>
        <w:t xml:space="preserve"> </w:t>
      </w:r>
      <w:proofErr w:type="spellStart"/>
      <w:r w:rsidRPr="001C595D">
        <w:rPr>
          <w:i/>
        </w:rPr>
        <w:t>Definition</w:t>
      </w:r>
      <w:proofErr w:type="spellEnd"/>
      <w:r w:rsidRPr="001C595D">
        <w:rPr>
          <w:i/>
        </w:rPr>
        <w:t xml:space="preserve"> of </w:t>
      </w:r>
      <w:proofErr w:type="spellStart"/>
      <w:r w:rsidRPr="001C595D">
        <w:rPr>
          <w:i/>
        </w:rPr>
        <w:t>Antisemitism</w:t>
      </w:r>
      <w:proofErr w:type="spellEnd"/>
      <w:r w:rsidRPr="001C595D">
        <w:rPr>
          <w:i/>
        </w:rPr>
        <w:t>.</w:t>
      </w:r>
      <w:r w:rsidRPr="00424957">
        <w:t> </w:t>
      </w:r>
      <w:proofErr w:type="spellStart"/>
      <w:r w:rsidRPr="00424957">
        <w:rPr>
          <w:i/>
          <w:iCs/>
        </w:rPr>
        <w:t>Comprehending</w:t>
      </w:r>
      <w:proofErr w:type="spellEnd"/>
      <w:r w:rsidRPr="00424957">
        <w:rPr>
          <w:i/>
          <w:iCs/>
        </w:rPr>
        <w:t xml:space="preserve"> and </w:t>
      </w:r>
      <w:proofErr w:type="spellStart"/>
      <w:r w:rsidRPr="00424957">
        <w:rPr>
          <w:i/>
          <w:iCs/>
        </w:rPr>
        <w:t>Confronting</w:t>
      </w:r>
      <w:proofErr w:type="spellEnd"/>
      <w:r w:rsidRPr="00424957">
        <w:rPr>
          <w:i/>
          <w:iCs/>
        </w:rPr>
        <w:t xml:space="preserve"> </w:t>
      </w:r>
      <w:proofErr w:type="spellStart"/>
      <w:r w:rsidRPr="00424957">
        <w:rPr>
          <w:i/>
          <w:iCs/>
        </w:rPr>
        <w:t>Antisemitism</w:t>
      </w:r>
      <w:proofErr w:type="spellEnd"/>
      <w:r w:rsidRPr="00424957">
        <w:rPr>
          <w:i/>
          <w:iCs/>
        </w:rPr>
        <w:t xml:space="preserve">: A </w:t>
      </w:r>
      <w:proofErr w:type="spellStart"/>
      <w:r w:rsidRPr="00424957">
        <w:rPr>
          <w:i/>
          <w:iCs/>
        </w:rPr>
        <w:t>Multi-Faceted</w:t>
      </w:r>
      <w:proofErr w:type="spellEnd"/>
      <w:r w:rsidRPr="00424957">
        <w:rPr>
          <w:i/>
          <w:iCs/>
        </w:rPr>
        <w:t xml:space="preserve"> </w:t>
      </w:r>
      <w:proofErr w:type="spellStart"/>
      <w:r w:rsidRPr="00424957">
        <w:rPr>
          <w:i/>
          <w:iCs/>
        </w:rPr>
        <w:t>Approach</w:t>
      </w:r>
      <w:proofErr w:type="spellEnd"/>
      <w:r w:rsidRPr="00D30184">
        <w:rPr>
          <w:i/>
          <w:iCs/>
        </w:rPr>
        <w:t>,</w:t>
      </w:r>
      <w:r w:rsidR="00D30184" w:rsidRPr="00D30184">
        <w:rPr>
          <w:i/>
          <w:iCs/>
        </w:rPr>
        <w:t xml:space="preserve"> De </w:t>
      </w:r>
      <w:proofErr w:type="spellStart"/>
      <w:r w:rsidR="00D30184" w:rsidRPr="00D30184">
        <w:rPr>
          <w:i/>
          <w:iCs/>
        </w:rPr>
        <w:t>Gruyter</w:t>
      </w:r>
      <w:proofErr w:type="spellEnd"/>
      <w:r w:rsidR="00D30184">
        <w:t>,</w:t>
      </w:r>
      <w:r w:rsidR="001C595D">
        <w:t xml:space="preserve"> </w:t>
      </w:r>
      <w:r w:rsidRPr="00424957">
        <w:t>2019, 1: 463-473.</w:t>
      </w:r>
    </w:p>
    <w:p w14:paraId="42F661AC" w14:textId="406AF91C" w:rsidR="00A76919" w:rsidRPr="00A76919" w:rsidRDefault="00A76919" w:rsidP="00A76919">
      <w:pPr>
        <w:pStyle w:val="Textpoznmkypodiarou"/>
        <w:rPr>
          <w:i/>
          <w:sz w:val="24"/>
          <w:szCs w:val="24"/>
        </w:rPr>
      </w:pPr>
      <w:r w:rsidRPr="00A76919">
        <w:rPr>
          <w:rFonts w:ascii="Times New Roman" w:hAnsi="Times New Roman" w:cs="Times New Roman"/>
          <w:i/>
          <w:sz w:val="24"/>
          <w:szCs w:val="24"/>
        </w:rPr>
        <w:t xml:space="preserve">Zákon 365/2004 </w:t>
      </w:r>
      <w:proofErr w:type="spellStart"/>
      <w:r w:rsidRPr="00A76919">
        <w:rPr>
          <w:rFonts w:ascii="Times New Roman" w:hAnsi="Times New Roman" w:cs="Times New Roman"/>
          <w:i/>
          <w:sz w:val="24"/>
          <w:szCs w:val="24"/>
        </w:rPr>
        <w:t>Z.z</w:t>
      </w:r>
      <w:proofErr w:type="spellEnd"/>
      <w:r w:rsidRPr="00A76919">
        <w:rPr>
          <w:rFonts w:ascii="Times New Roman" w:hAnsi="Times New Roman" w:cs="Times New Roman"/>
          <w:i/>
          <w:sz w:val="24"/>
          <w:szCs w:val="24"/>
        </w:rPr>
        <w:t>. z 20. mája 2004 o rovnakom zaobchádzaní v niektorých oblastiach a o ochrane pred diskrimináciou a o zmene a doplnení niektorých  zákonov (antidiskriminačný zákon)</w:t>
      </w:r>
      <w:r>
        <w:rPr>
          <w:rFonts w:ascii="Times New Roman" w:hAnsi="Times New Roman" w:cs="Times New Roman"/>
          <w:i/>
          <w:sz w:val="24"/>
          <w:szCs w:val="24"/>
        </w:rPr>
        <w:t>.</w:t>
      </w:r>
    </w:p>
    <w:p w14:paraId="0B0B96C5" w14:textId="7C24FFFA" w:rsidR="0091352B" w:rsidRDefault="0091352B" w:rsidP="0022585C">
      <w:pPr>
        <w:pStyle w:val="1"/>
        <w:jc w:val="both"/>
        <w:rPr>
          <w:b/>
          <w:iCs/>
        </w:rPr>
      </w:pPr>
    </w:p>
    <w:p w14:paraId="327D2291" w14:textId="77777777" w:rsidR="00382B14" w:rsidRDefault="00382B14" w:rsidP="0022585C">
      <w:pPr>
        <w:pStyle w:val="1"/>
        <w:jc w:val="both"/>
        <w:rPr>
          <w:b/>
          <w:iCs/>
        </w:rPr>
      </w:pPr>
    </w:p>
    <w:p w14:paraId="05A3DB30" w14:textId="77777777" w:rsidR="00382B14" w:rsidRPr="00656B46" w:rsidRDefault="00382B14" w:rsidP="00382B14">
      <w:pPr>
        <w:pStyle w:val="1"/>
        <w:jc w:val="both"/>
        <w:rPr>
          <w:b/>
          <w:bCs/>
          <w:lang w:val="en-GB"/>
        </w:rPr>
      </w:pPr>
      <w:r w:rsidRPr="00656B46">
        <w:rPr>
          <w:b/>
          <w:iCs/>
          <w:lang w:val="en-GB"/>
        </w:rPr>
        <w:t>Keywords</w:t>
      </w:r>
      <w:r w:rsidRPr="00656B46">
        <w:rPr>
          <w:b/>
          <w:lang w:val="en-GB"/>
        </w:rPr>
        <w:t>:</w:t>
      </w:r>
      <w:r w:rsidRPr="00656B46">
        <w:rPr>
          <w:lang w:val="en-GB"/>
        </w:rPr>
        <w:t xml:space="preserve"> racism, history of racism, mechanisms of racism, explicit racism, implicit racism, aversive racism, the phenomenon of in-group and out-group, prevention and combating racism</w:t>
      </w:r>
    </w:p>
    <w:p w14:paraId="7A1C70FD" w14:textId="77777777" w:rsidR="00382B14" w:rsidRPr="00656B46" w:rsidRDefault="00382B14" w:rsidP="00382B14">
      <w:pPr>
        <w:pStyle w:val="1"/>
        <w:jc w:val="both"/>
        <w:rPr>
          <w:lang w:val="en-GB"/>
        </w:rPr>
      </w:pPr>
    </w:p>
    <w:p w14:paraId="30278EBA" w14:textId="77777777" w:rsidR="00382B14" w:rsidRPr="00656B46" w:rsidRDefault="00382B14" w:rsidP="00382B14">
      <w:pPr>
        <w:pStyle w:val="1"/>
        <w:spacing w:after="120"/>
        <w:jc w:val="center"/>
        <w:rPr>
          <w:b/>
          <w:iCs/>
          <w:lang w:val="en-GB"/>
        </w:rPr>
      </w:pPr>
      <w:r w:rsidRPr="00656B46">
        <w:rPr>
          <w:b/>
          <w:iCs/>
          <w:lang w:val="en-GB"/>
        </w:rPr>
        <w:t>Summary</w:t>
      </w:r>
    </w:p>
    <w:p w14:paraId="789B2FF0" w14:textId="77777777" w:rsidR="00382B14" w:rsidRPr="00656B46" w:rsidRDefault="00382B14" w:rsidP="00382B14">
      <w:pPr>
        <w:pStyle w:val="1"/>
        <w:ind w:firstLine="708"/>
        <w:jc w:val="both"/>
        <w:rPr>
          <w:lang w:val="en-GB"/>
        </w:rPr>
      </w:pPr>
      <w:r w:rsidRPr="00656B46">
        <w:rPr>
          <w:lang w:val="en-GB"/>
        </w:rPr>
        <w:t xml:space="preserve">The aim of this </w:t>
      </w:r>
      <w:r>
        <w:rPr>
          <w:lang w:val="en-GB"/>
        </w:rPr>
        <w:t xml:space="preserve">scientific </w:t>
      </w:r>
      <w:r w:rsidRPr="00656B46">
        <w:rPr>
          <w:lang w:val="en-GB"/>
        </w:rPr>
        <w:t xml:space="preserve">article is to explore racism from historical, ideological, </w:t>
      </w:r>
      <w:proofErr w:type="spellStart"/>
      <w:r w:rsidRPr="00656B46">
        <w:rPr>
          <w:lang w:val="en-GB"/>
        </w:rPr>
        <w:t>aned</w:t>
      </w:r>
      <w:proofErr w:type="spellEnd"/>
      <w:r w:rsidRPr="00656B46">
        <w:rPr>
          <w:lang w:val="en-GB"/>
        </w:rPr>
        <w:t xml:space="preserve"> societal </w:t>
      </w:r>
      <w:proofErr w:type="spellStart"/>
      <w:r w:rsidRPr="00656B46">
        <w:rPr>
          <w:lang w:val="en-GB"/>
        </w:rPr>
        <w:t>pespectives</w:t>
      </w:r>
      <w:proofErr w:type="spellEnd"/>
      <w:r w:rsidRPr="00656B46">
        <w:rPr>
          <w:lang w:val="en-GB"/>
        </w:rPr>
        <w:t xml:space="preserve">, with a focus on how society perceives its manifestations. The article categorizes various mechanisms of racism and briefly describes </w:t>
      </w:r>
      <w:proofErr w:type="spellStart"/>
      <w:r w:rsidRPr="00656B46">
        <w:rPr>
          <w:lang w:val="en-GB"/>
        </w:rPr>
        <w:t>phenomens</w:t>
      </w:r>
      <w:proofErr w:type="spellEnd"/>
      <w:r w:rsidRPr="00656B46">
        <w:rPr>
          <w:lang w:val="en-GB"/>
        </w:rPr>
        <w:t xml:space="preserve"> such as in-group and out-group dynamics. A specific form of racism, anti-Semitism, is </w:t>
      </w:r>
      <w:proofErr w:type="spellStart"/>
      <w:r w:rsidRPr="00656B46">
        <w:rPr>
          <w:lang w:val="en-GB"/>
        </w:rPr>
        <w:t>analyzed</w:t>
      </w:r>
      <w:proofErr w:type="spellEnd"/>
      <w:r w:rsidRPr="00656B46">
        <w:rPr>
          <w:lang w:val="en-GB"/>
        </w:rPr>
        <w:t xml:space="preserve"> as a distinct concept, not only verbally via the term </w:t>
      </w:r>
      <w:r>
        <w:rPr>
          <w:lang w:val="en-GB"/>
        </w:rPr>
        <w:t>“</w:t>
      </w:r>
      <w:r w:rsidRPr="00656B46">
        <w:rPr>
          <w:lang w:val="en-GB"/>
        </w:rPr>
        <w:t>anti</w:t>
      </w:r>
      <w:r>
        <w:rPr>
          <w:lang w:val="en-GB"/>
        </w:rPr>
        <w:t>-S</w:t>
      </w:r>
      <w:r w:rsidRPr="00656B46">
        <w:rPr>
          <w:lang w:val="en-GB"/>
        </w:rPr>
        <w:t>emitism</w:t>
      </w:r>
      <w:r>
        <w:rPr>
          <w:lang w:val="en-GB"/>
        </w:rPr>
        <w:t>”,</w:t>
      </w:r>
      <w:r w:rsidRPr="00656B46">
        <w:rPr>
          <w:lang w:val="en-GB"/>
        </w:rPr>
        <w:t xml:space="preserve"> but also as a consequence of historical events. Th</w:t>
      </w:r>
      <w:r>
        <w:rPr>
          <w:lang w:val="en-GB"/>
        </w:rPr>
        <w:t>is</w:t>
      </w:r>
      <w:r w:rsidRPr="00656B46">
        <w:rPr>
          <w:lang w:val="en-GB"/>
        </w:rPr>
        <w:t xml:space="preserve"> </w:t>
      </w:r>
      <w:r>
        <w:rPr>
          <w:lang w:val="en-GB"/>
        </w:rPr>
        <w:t>contribution</w:t>
      </w:r>
      <w:r w:rsidRPr="00656B46">
        <w:rPr>
          <w:lang w:val="en-GB"/>
        </w:rPr>
        <w:t xml:space="preserve"> examines prevention and combat strategies against racism, employing differentiated approaches and tools across various levels of society. Furthermore, it emphasizes the importance of prioritizing prevention – particularly through positive influence on children </w:t>
      </w:r>
      <w:r w:rsidRPr="00656B46">
        <w:rPr>
          <w:lang w:val="en-GB"/>
        </w:rPr>
        <w:lastRenderedPageBreak/>
        <w:t xml:space="preserve">and minors – over combating racism directly. The lack of effective prevention, it argues, leads to increased racial intolerance and its subsequent propagation, especially among adults. </w:t>
      </w:r>
    </w:p>
    <w:p w14:paraId="0DF29267" w14:textId="77777777" w:rsidR="0022585C" w:rsidRPr="000D4234" w:rsidRDefault="0022585C" w:rsidP="0022585C">
      <w:pPr>
        <w:pStyle w:val="1"/>
        <w:jc w:val="both"/>
      </w:pPr>
    </w:p>
    <w:p w14:paraId="51E75976" w14:textId="3AAEEF09" w:rsidR="000D4234" w:rsidRDefault="000D4234" w:rsidP="0022585C">
      <w:pPr>
        <w:pStyle w:val="1"/>
        <w:ind w:firstLine="4678"/>
        <w:jc w:val="both"/>
        <w:rPr>
          <w:b/>
          <w:bCs/>
        </w:rPr>
      </w:pPr>
      <w:r>
        <w:rPr>
          <w:i/>
          <w:iCs/>
        </w:rPr>
        <w:t xml:space="preserve">Ing. </w:t>
      </w:r>
      <w:r>
        <w:rPr>
          <w:b/>
          <w:bCs/>
        </w:rPr>
        <w:t xml:space="preserve"> </w:t>
      </w:r>
      <w:r w:rsidRPr="0022585C">
        <w:rPr>
          <w:i/>
        </w:rPr>
        <w:t>Dana Krížová</w:t>
      </w:r>
    </w:p>
    <w:p w14:paraId="7DA08112" w14:textId="77777777" w:rsidR="000D4234" w:rsidRPr="000D4234" w:rsidRDefault="000D4234" w:rsidP="0022585C">
      <w:pPr>
        <w:pStyle w:val="1"/>
        <w:ind w:firstLine="4678"/>
        <w:jc w:val="both"/>
        <w:rPr>
          <w:i/>
        </w:rPr>
      </w:pPr>
      <w:r w:rsidRPr="000D4234">
        <w:rPr>
          <w:i/>
        </w:rPr>
        <w:t>Vysoká škola bezpečnostného manažérstva</w:t>
      </w:r>
    </w:p>
    <w:p w14:paraId="335FEB0B" w14:textId="4A706275" w:rsidR="000D4234" w:rsidRPr="000D4234" w:rsidRDefault="000D4234" w:rsidP="0022585C">
      <w:pPr>
        <w:pStyle w:val="1"/>
        <w:ind w:firstLine="4678"/>
        <w:jc w:val="both"/>
        <w:rPr>
          <w:i/>
        </w:rPr>
      </w:pPr>
      <w:r w:rsidRPr="000D4234">
        <w:rPr>
          <w:i/>
        </w:rPr>
        <w:t>v Košiciach</w:t>
      </w:r>
    </w:p>
    <w:p w14:paraId="01C8E369" w14:textId="4C4C30F1" w:rsidR="000D4234" w:rsidRPr="0022585C" w:rsidRDefault="000D4234" w:rsidP="0022585C">
      <w:pPr>
        <w:pStyle w:val="1"/>
        <w:ind w:firstLine="4678"/>
        <w:jc w:val="both"/>
        <w:rPr>
          <w:i/>
        </w:rPr>
      </w:pPr>
      <w:r w:rsidRPr="005124B4">
        <w:rPr>
          <w:i/>
          <w:iCs/>
        </w:rPr>
        <w:t>Stupeň odbornej kvalifikácie</w:t>
      </w:r>
      <w:r w:rsidRPr="00AE7F3D">
        <w:t xml:space="preserve">: </w:t>
      </w:r>
      <w:r w:rsidR="00712E57">
        <w:rPr>
          <w:i/>
        </w:rPr>
        <w:t>doktorand</w:t>
      </w:r>
    </w:p>
    <w:p w14:paraId="2595931B" w14:textId="50765B97" w:rsidR="00334034" w:rsidRPr="000D4234" w:rsidRDefault="00F704E1" w:rsidP="0022585C">
      <w:pPr>
        <w:pStyle w:val="1"/>
        <w:ind w:firstLine="4678"/>
        <w:jc w:val="both"/>
        <w:rPr>
          <w:i/>
        </w:rPr>
      </w:pPr>
      <w:r w:rsidRPr="000D4234">
        <w:rPr>
          <w:i/>
        </w:rPr>
        <w:t>Výsluhový dôchodca</w:t>
      </w:r>
    </w:p>
    <w:p w14:paraId="77E16129" w14:textId="2D518C27" w:rsidR="00F704E1" w:rsidRPr="000D4234" w:rsidRDefault="0022585C" w:rsidP="0022585C">
      <w:pPr>
        <w:pStyle w:val="1"/>
        <w:ind w:firstLine="4678"/>
        <w:jc w:val="both"/>
        <w:rPr>
          <w:i/>
        </w:rPr>
      </w:pPr>
      <w:proofErr w:type="spellStart"/>
      <w:r w:rsidRPr="000D4234">
        <w:rPr>
          <w:i/>
        </w:rPr>
        <w:t>tlf</w:t>
      </w:r>
      <w:proofErr w:type="spellEnd"/>
      <w:r w:rsidR="00F704E1" w:rsidRPr="000D4234">
        <w:rPr>
          <w:i/>
        </w:rPr>
        <w:t>. 0911852582</w:t>
      </w:r>
    </w:p>
    <w:p w14:paraId="1C5971BA" w14:textId="73036B0C" w:rsidR="00F704E1" w:rsidRDefault="000D4234" w:rsidP="0022585C">
      <w:pPr>
        <w:pStyle w:val="1"/>
        <w:ind w:firstLine="4678"/>
        <w:jc w:val="both"/>
        <w:rPr>
          <w:rStyle w:val="Hypertextovprepojenie"/>
          <w:i/>
        </w:rPr>
      </w:pPr>
      <w:r w:rsidRPr="000D4234">
        <w:rPr>
          <w:i/>
        </w:rPr>
        <w:t>e-m</w:t>
      </w:r>
      <w:r w:rsidR="00907CCC" w:rsidRPr="000D4234">
        <w:rPr>
          <w:i/>
        </w:rPr>
        <w:t xml:space="preserve">ail: </w:t>
      </w:r>
      <w:hyperlink r:id="rId8" w:history="1">
        <w:r w:rsidR="00907CCC" w:rsidRPr="000D4234">
          <w:rPr>
            <w:rStyle w:val="Hypertextovprepojenie"/>
            <w:i/>
          </w:rPr>
          <w:t>dafe300578@gmail.com</w:t>
        </w:r>
      </w:hyperlink>
    </w:p>
    <w:p w14:paraId="70BE6FAE" w14:textId="77777777" w:rsidR="00EB1C7E" w:rsidRDefault="00EB1C7E" w:rsidP="00EB1C7E">
      <w:pPr>
        <w:pStyle w:val="1"/>
        <w:jc w:val="both"/>
      </w:pPr>
    </w:p>
    <w:p w14:paraId="652E9C0D" w14:textId="606729E0" w:rsidR="00EB1C7E" w:rsidRPr="00EB1C7E" w:rsidRDefault="00EB1C7E" w:rsidP="00EB1C7E">
      <w:pPr>
        <w:pStyle w:val="1"/>
        <w:jc w:val="both"/>
      </w:pPr>
      <w:r w:rsidRPr="007838FB">
        <w:t xml:space="preserve">Recenzent: </w:t>
      </w:r>
      <w:r>
        <w:t>mjr. PhDr. Vladimír Malíček</w:t>
      </w:r>
      <w:r w:rsidRPr="007838FB">
        <w:t>, PhD.</w:t>
      </w:r>
    </w:p>
    <w:sectPr w:rsidR="00EB1C7E" w:rsidRPr="00EB1C7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F3AC88" w14:textId="77777777" w:rsidR="00A44289" w:rsidRDefault="00A44289" w:rsidP="008F3488">
      <w:pPr>
        <w:spacing w:after="0" w:line="240" w:lineRule="auto"/>
      </w:pPr>
      <w:r>
        <w:separator/>
      </w:r>
    </w:p>
  </w:endnote>
  <w:endnote w:type="continuationSeparator" w:id="0">
    <w:p w14:paraId="2FCA51E7" w14:textId="77777777" w:rsidR="00A44289" w:rsidRDefault="00A44289" w:rsidP="008F34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altName w:val="Times New Roman"/>
    <w:charset w:val="EE"/>
    <w:family w:val="swiss"/>
    <w:pitch w:val="variable"/>
    <w:sig w:usb0="E7002EFF" w:usb1="D200FDFF" w:usb2="0A24602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3657E0" w14:textId="77777777" w:rsidR="00A44289" w:rsidRDefault="00A44289" w:rsidP="008F3488">
      <w:pPr>
        <w:spacing w:after="0" w:line="240" w:lineRule="auto"/>
      </w:pPr>
      <w:r>
        <w:separator/>
      </w:r>
    </w:p>
  </w:footnote>
  <w:footnote w:type="continuationSeparator" w:id="0">
    <w:p w14:paraId="3CB9C02F" w14:textId="77777777" w:rsidR="00A44289" w:rsidRDefault="00A44289" w:rsidP="008F3488">
      <w:pPr>
        <w:spacing w:after="0" w:line="240" w:lineRule="auto"/>
      </w:pPr>
      <w:r>
        <w:continuationSeparator/>
      </w:r>
    </w:p>
  </w:footnote>
  <w:footnote w:id="1">
    <w:p w14:paraId="7A04B84C" w14:textId="63A183A4" w:rsidR="008F3488" w:rsidRDefault="008F3488">
      <w:pPr>
        <w:pStyle w:val="Textpoznmkypodiarou"/>
      </w:pPr>
      <w:r>
        <w:rPr>
          <w:rStyle w:val="Odkaznapoznmkupodiarou"/>
        </w:rPr>
        <w:footnoteRef/>
      </w:r>
      <w:r>
        <w:t xml:space="preserve"> </w:t>
      </w:r>
      <w:r w:rsidRPr="00A76919">
        <w:rPr>
          <w:rFonts w:ascii="Times New Roman" w:hAnsi="Times New Roman" w:cs="Times New Roman"/>
          <w:caps/>
        </w:rPr>
        <w:t>Fredrickson</w:t>
      </w:r>
      <w:r w:rsidRPr="008F3488">
        <w:rPr>
          <w:rFonts w:ascii="Times New Roman" w:hAnsi="Times New Roman" w:cs="Times New Roman"/>
        </w:rPr>
        <w:t>, G</w:t>
      </w:r>
      <w:r w:rsidR="0089496C">
        <w:rPr>
          <w:rFonts w:ascii="Times New Roman" w:hAnsi="Times New Roman" w:cs="Times New Roman"/>
        </w:rPr>
        <w:t>.</w:t>
      </w:r>
      <w:r w:rsidRPr="008F3488">
        <w:rPr>
          <w:rFonts w:ascii="Times New Roman" w:hAnsi="Times New Roman" w:cs="Times New Roman"/>
        </w:rPr>
        <w:t xml:space="preserve"> M. </w:t>
      </w:r>
      <w:proofErr w:type="spellStart"/>
      <w:r w:rsidRPr="008F3488">
        <w:rPr>
          <w:rFonts w:ascii="Times New Roman" w:hAnsi="Times New Roman" w:cs="Times New Roman"/>
          <w:i/>
          <w:iCs/>
        </w:rPr>
        <w:t>Racism</w:t>
      </w:r>
      <w:proofErr w:type="spellEnd"/>
      <w:r w:rsidRPr="008F3488">
        <w:rPr>
          <w:rFonts w:ascii="Times New Roman" w:hAnsi="Times New Roman" w:cs="Times New Roman"/>
          <w:i/>
          <w:iCs/>
        </w:rPr>
        <w:t xml:space="preserve">: A </w:t>
      </w:r>
      <w:proofErr w:type="spellStart"/>
      <w:r w:rsidRPr="008F3488">
        <w:rPr>
          <w:rFonts w:ascii="Times New Roman" w:hAnsi="Times New Roman" w:cs="Times New Roman"/>
          <w:i/>
          <w:iCs/>
        </w:rPr>
        <w:t>Short</w:t>
      </w:r>
      <w:proofErr w:type="spellEnd"/>
      <w:r w:rsidRPr="008F3488">
        <w:rPr>
          <w:rFonts w:ascii="Times New Roman" w:hAnsi="Times New Roman" w:cs="Times New Roman"/>
          <w:i/>
          <w:iCs/>
        </w:rPr>
        <w:t xml:space="preserve"> </w:t>
      </w:r>
      <w:proofErr w:type="spellStart"/>
      <w:r w:rsidRPr="008F3488">
        <w:rPr>
          <w:rFonts w:ascii="Times New Roman" w:hAnsi="Times New Roman" w:cs="Times New Roman"/>
          <w:i/>
          <w:iCs/>
        </w:rPr>
        <w:t>History</w:t>
      </w:r>
      <w:proofErr w:type="spellEnd"/>
      <w:r w:rsidR="00A76919">
        <w:rPr>
          <w:rFonts w:ascii="Times New Roman" w:hAnsi="Times New Roman" w:cs="Times New Roman"/>
          <w:i/>
          <w:iCs/>
        </w:rPr>
        <w:t xml:space="preserve">, </w:t>
      </w:r>
      <w:r w:rsidR="008C754D" w:rsidRPr="008C754D">
        <w:rPr>
          <w:rFonts w:ascii="Times New Roman" w:hAnsi="Times New Roman" w:cs="Times New Roman"/>
          <w:i/>
          <w:iCs/>
        </w:rPr>
        <w:t>s.13</w:t>
      </w:r>
    </w:p>
  </w:footnote>
  <w:footnote w:id="2">
    <w:p w14:paraId="10F8D10A" w14:textId="5C421C86" w:rsidR="00F21286" w:rsidRDefault="00F21286">
      <w:pPr>
        <w:pStyle w:val="Textpoznmkypodiarou"/>
      </w:pPr>
      <w:r>
        <w:rPr>
          <w:rStyle w:val="Odkaznapoznmkupodiarou"/>
        </w:rPr>
        <w:footnoteRef/>
      </w:r>
      <w:r>
        <w:t xml:space="preserve"> </w:t>
      </w:r>
      <w:r w:rsidRPr="0060395E">
        <w:rPr>
          <w:rFonts w:ascii="Times New Roman" w:hAnsi="Times New Roman" w:cs="Times New Roman"/>
          <w:caps/>
        </w:rPr>
        <w:t>Fredrickson</w:t>
      </w:r>
      <w:r w:rsidRPr="008F3488">
        <w:rPr>
          <w:rFonts w:ascii="Times New Roman" w:hAnsi="Times New Roman" w:cs="Times New Roman"/>
        </w:rPr>
        <w:t>, G</w:t>
      </w:r>
      <w:r w:rsidR="0089496C">
        <w:rPr>
          <w:rFonts w:ascii="Times New Roman" w:hAnsi="Times New Roman" w:cs="Times New Roman"/>
        </w:rPr>
        <w:t>.</w:t>
      </w:r>
      <w:r w:rsidRPr="008F3488">
        <w:rPr>
          <w:rFonts w:ascii="Times New Roman" w:hAnsi="Times New Roman" w:cs="Times New Roman"/>
        </w:rPr>
        <w:t xml:space="preserve"> M. </w:t>
      </w:r>
      <w:proofErr w:type="spellStart"/>
      <w:r w:rsidRPr="008F3488">
        <w:rPr>
          <w:rFonts w:ascii="Times New Roman" w:hAnsi="Times New Roman" w:cs="Times New Roman"/>
          <w:i/>
          <w:iCs/>
        </w:rPr>
        <w:t>Racism</w:t>
      </w:r>
      <w:proofErr w:type="spellEnd"/>
      <w:r w:rsidRPr="008F3488">
        <w:rPr>
          <w:rFonts w:ascii="Times New Roman" w:hAnsi="Times New Roman" w:cs="Times New Roman"/>
          <w:i/>
          <w:iCs/>
        </w:rPr>
        <w:t xml:space="preserve">: A </w:t>
      </w:r>
      <w:proofErr w:type="spellStart"/>
      <w:r w:rsidRPr="008F3488">
        <w:rPr>
          <w:rFonts w:ascii="Times New Roman" w:hAnsi="Times New Roman" w:cs="Times New Roman"/>
          <w:i/>
          <w:iCs/>
        </w:rPr>
        <w:t>Short</w:t>
      </w:r>
      <w:proofErr w:type="spellEnd"/>
      <w:r w:rsidRPr="008F3488">
        <w:rPr>
          <w:rFonts w:ascii="Times New Roman" w:hAnsi="Times New Roman" w:cs="Times New Roman"/>
          <w:i/>
          <w:iCs/>
        </w:rPr>
        <w:t xml:space="preserve"> </w:t>
      </w:r>
      <w:proofErr w:type="spellStart"/>
      <w:r w:rsidRPr="008F3488">
        <w:rPr>
          <w:rFonts w:ascii="Times New Roman" w:hAnsi="Times New Roman" w:cs="Times New Roman"/>
          <w:i/>
          <w:iCs/>
        </w:rPr>
        <w:t>History</w:t>
      </w:r>
      <w:proofErr w:type="spellEnd"/>
      <w:r w:rsidRPr="008F3488">
        <w:rPr>
          <w:rFonts w:ascii="Times New Roman" w:hAnsi="Times New Roman" w:cs="Times New Roman"/>
          <w:i/>
          <w:iCs/>
        </w:rPr>
        <w:t xml:space="preserve">: </w:t>
      </w:r>
      <w:proofErr w:type="spellStart"/>
      <w:r w:rsidRPr="008F3488">
        <w:rPr>
          <w:rFonts w:ascii="Times New Roman" w:hAnsi="Times New Roman" w:cs="Times New Roman"/>
          <w:i/>
          <w:iCs/>
        </w:rPr>
        <w:t>Princeton</w:t>
      </w:r>
      <w:proofErr w:type="spellEnd"/>
      <w:r w:rsidRPr="008F3488">
        <w:rPr>
          <w:rFonts w:ascii="Times New Roman" w:hAnsi="Times New Roman" w:cs="Times New Roman"/>
          <w:i/>
          <w:iCs/>
        </w:rPr>
        <w:t xml:space="preserve"> </w:t>
      </w:r>
      <w:proofErr w:type="spellStart"/>
      <w:r w:rsidRPr="008F3488">
        <w:rPr>
          <w:rFonts w:ascii="Times New Roman" w:hAnsi="Times New Roman" w:cs="Times New Roman"/>
          <w:i/>
          <w:iCs/>
        </w:rPr>
        <w:t>University</w:t>
      </w:r>
      <w:proofErr w:type="spellEnd"/>
      <w:r w:rsidRPr="008F3488">
        <w:rPr>
          <w:rFonts w:ascii="Times New Roman" w:hAnsi="Times New Roman" w:cs="Times New Roman"/>
          <w:i/>
          <w:iCs/>
        </w:rPr>
        <w:t xml:space="preserve"> Press</w:t>
      </w:r>
      <w:r w:rsidRPr="008F3488">
        <w:rPr>
          <w:rFonts w:ascii="Times New Roman" w:hAnsi="Times New Roman" w:cs="Times New Roman"/>
        </w:rPr>
        <w:t xml:space="preserve">. </w:t>
      </w:r>
    </w:p>
  </w:footnote>
  <w:footnote w:id="3">
    <w:p w14:paraId="41CC63D8" w14:textId="788B79C2" w:rsidR="00555C4E" w:rsidRDefault="00555C4E">
      <w:pPr>
        <w:pStyle w:val="Textpoznmkypodiarou"/>
      </w:pPr>
      <w:r>
        <w:rPr>
          <w:rStyle w:val="Odkaznapoznmkupodiarou"/>
        </w:rPr>
        <w:footnoteRef/>
      </w:r>
      <w:r>
        <w:t xml:space="preserve"> </w:t>
      </w:r>
      <w:r w:rsidRPr="0060395E">
        <w:rPr>
          <w:rFonts w:ascii="Times New Roman" w:hAnsi="Times New Roman" w:cs="Times New Roman"/>
          <w:caps/>
        </w:rPr>
        <w:t>Galton,</w:t>
      </w:r>
      <w:r w:rsidR="0060395E">
        <w:rPr>
          <w:rFonts w:ascii="Times New Roman" w:hAnsi="Times New Roman" w:cs="Times New Roman"/>
          <w:caps/>
        </w:rPr>
        <w:t xml:space="preserve"> F. </w:t>
      </w:r>
      <w:proofErr w:type="spellStart"/>
      <w:r w:rsidR="0060395E" w:rsidRPr="0060395E">
        <w:rPr>
          <w:rFonts w:ascii="Times New Roman" w:hAnsi="Times New Roman" w:cs="Times New Roman"/>
          <w:i/>
        </w:rPr>
        <w:t>Inquiries</w:t>
      </w:r>
      <w:proofErr w:type="spellEnd"/>
      <w:r w:rsidR="0060395E" w:rsidRPr="0060395E">
        <w:rPr>
          <w:rFonts w:ascii="Times New Roman" w:hAnsi="Times New Roman" w:cs="Times New Roman"/>
          <w:i/>
        </w:rPr>
        <w:t xml:space="preserve"> </w:t>
      </w:r>
      <w:proofErr w:type="spellStart"/>
      <w:r w:rsidR="0060395E" w:rsidRPr="0060395E">
        <w:rPr>
          <w:rFonts w:ascii="Times New Roman" w:hAnsi="Times New Roman" w:cs="Times New Roman"/>
          <w:i/>
        </w:rPr>
        <w:t>into</w:t>
      </w:r>
      <w:proofErr w:type="spellEnd"/>
      <w:r w:rsidR="0060395E" w:rsidRPr="0060395E">
        <w:rPr>
          <w:rFonts w:ascii="Times New Roman" w:hAnsi="Times New Roman" w:cs="Times New Roman"/>
          <w:i/>
        </w:rPr>
        <w:t xml:space="preserve"> </w:t>
      </w:r>
      <w:proofErr w:type="spellStart"/>
      <w:r w:rsidR="0060395E" w:rsidRPr="0060395E">
        <w:rPr>
          <w:rFonts w:ascii="Times New Roman" w:hAnsi="Times New Roman" w:cs="Times New Roman"/>
          <w:i/>
        </w:rPr>
        <w:t>Human</w:t>
      </w:r>
      <w:proofErr w:type="spellEnd"/>
      <w:r w:rsidR="0060395E" w:rsidRPr="0060395E">
        <w:rPr>
          <w:rFonts w:ascii="Times New Roman" w:hAnsi="Times New Roman" w:cs="Times New Roman"/>
          <w:i/>
        </w:rPr>
        <w:t xml:space="preserve"> </w:t>
      </w:r>
      <w:proofErr w:type="spellStart"/>
      <w:r w:rsidR="0060395E" w:rsidRPr="0060395E">
        <w:rPr>
          <w:rFonts w:ascii="Times New Roman" w:hAnsi="Times New Roman" w:cs="Times New Roman"/>
          <w:i/>
        </w:rPr>
        <w:t>Faculty</w:t>
      </w:r>
      <w:proofErr w:type="spellEnd"/>
      <w:r w:rsidR="0060395E" w:rsidRPr="0060395E">
        <w:rPr>
          <w:rFonts w:ascii="Times New Roman" w:hAnsi="Times New Roman" w:cs="Times New Roman"/>
          <w:i/>
        </w:rPr>
        <w:t xml:space="preserve"> and </w:t>
      </w:r>
      <w:proofErr w:type="spellStart"/>
      <w:r w:rsidR="0060395E" w:rsidRPr="0060395E">
        <w:rPr>
          <w:rFonts w:ascii="Times New Roman" w:hAnsi="Times New Roman" w:cs="Times New Roman"/>
          <w:i/>
        </w:rPr>
        <w:t>Its</w:t>
      </w:r>
      <w:proofErr w:type="spellEnd"/>
      <w:r w:rsidR="0060395E" w:rsidRPr="0060395E">
        <w:rPr>
          <w:rFonts w:ascii="Times New Roman" w:hAnsi="Times New Roman" w:cs="Times New Roman"/>
          <w:i/>
        </w:rPr>
        <w:t xml:space="preserve"> </w:t>
      </w:r>
      <w:proofErr w:type="spellStart"/>
      <w:r w:rsidR="0060395E" w:rsidRPr="0060395E">
        <w:rPr>
          <w:rFonts w:ascii="Times New Roman" w:hAnsi="Times New Roman" w:cs="Times New Roman"/>
          <w:i/>
        </w:rPr>
        <w:t>Development</w:t>
      </w:r>
      <w:proofErr w:type="spellEnd"/>
      <w:r w:rsidR="0060395E">
        <w:rPr>
          <w:rFonts w:ascii="Times New Roman" w:hAnsi="Times New Roman" w:cs="Times New Roman"/>
        </w:rPr>
        <w:t>,</w:t>
      </w:r>
      <w:r w:rsidRPr="00555C4E">
        <w:rPr>
          <w:rFonts w:ascii="Times New Roman" w:hAnsi="Times New Roman" w:cs="Times New Roman"/>
        </w:rPr>
        <w:t xml:space="preserve">  s. 17</w:t>
      </w:r>
      <w:r w:rsidR="0060395E">
        <w:rPr>
          <w:rFonts w:ascii="Times New Roman" w:hAnsi="Times New Roman" w:cs="Times New Roman"/>
        </w:rPr>
        <w:t>.</w:t>
      </w:r>
    </w:p>
  </w:footnote>
  <w:footnote w:id="4">
    <w:p w14:paraId="73762350" w14:textId="0B8092C8" w:rsidR="003A5D2A" w:rsidRDefault="003A5D2A">
      <w:pPr>
        <w:pStyle w:val="Textpoznmkypodiarou"/>
      </w:pPr>
      <w:r>
        <w:rPr>
          <w:rStyle w:val="Odkaznapoznmkupodiarou"/>
        </w:rPr>
        <w:footnoteRef/>
      </w:r>
      <w:r>
        <w:t xml:space="preserve"> </w:t>
      </w:r>
      <w:r w:rsidRPr="003A5D2A">
        <w:rPr>
          <w:rFonts w:ascii="Times New Roman" w:hAnsi="Times New Roman" w:cs="Times New Roman"/>
        </w:rPr>
        <w:t>GALTON, F</w:t>
      </w:r>
      <w:r w:rsidR="0060395E">
        <w:rPr>
          <w:rFonts w:ascii="Times New Roman" w:hAnsi="Times New Roman" w:cs="Times New Roman"/>
        </w:rPr>
        <w:t>.</w:t>
      </w:r>
      <w:r w:rsidRPr="003A5D2A">
        <w:rPr>
          <w:rFonts w:ascii="Times New Roman" w:hAnsi="Times New Roman" w:cs="Times New Roman"/>
        </w:rPr>
        <w:t xml:space="preserve"> </w:t>
      </w:r>
      <w:proofErr w:type="spellStart"/>
      <w:r w:rsidRPr="0060395E">
        <w:rPr>
          <w:rFonts w:ascii="Times New Roman" w:hAnsi="Times New Roman" w:cs="Times New Roman"/>
          <w:i/>
        </w:rPr>
        <w:t>Inquiries</w:t>
      </w:r>
      <w:proofErr w:type="spellEnd"/>
      <w:r w:rsidRPr="0060395E">
        <w:rPr>
          <w:rFonts w:ascii="Times New Roman" w:hAnsi="Times New Roman" w:cs="Times New Roman"/>
          <w:i/>
        </w:rPr>
        <w:t xml:space="preserve"> </w:t>
      </w:r>
      <w:proofErr w:type="spellStart"/>
      <w:r w:rsidRPr="0060395E">
        <w:rPr>
          <w:rFonts w:ascii="Times New Roman" w:hAnsi="Times New Roman" w:cs="Times New Roman"/>
          <w:i/>
        </w:rPr>
        <w:t>into</w:t>
      </w:r>
      <w:proofErr w:type="spellEnd"/>
      <w:r w:rsidRPr="0060395E">
        <w:rPr>
          <w:rFonts w:ascii="Times New Roman" w:hAnsi="Times New Roman" w:cs="Times New Roman"/>
          <w:i/>
        </w:rPr>
        <w:t xml:space="preserve"> </w:t>
      </w:r>
      <w:proofErr w:type="spellStart"/>
      <w:r w:rsidRPr="0060395E">
        <w:rPr>
          <w:rFonts w:ascii="Times New Roman" w:hAnsi="Times New Roman" w:cs="Times New Roman"/>
          <w:i/>
        </w:rPr>
        <w:t>Human</w:t>
      </w:r>
      <w:proofErr w:type="spellEnd"/>
      <w:r w:rsidRPr="0060395E">
        <w:rPr>
          <w:rFonts w:ascii="Times New Roman" w:hAnsi="Times New Roman" w:cs="Times New Roman"/>
          <w:i/>
        </w:rPr>
        <w:t xml:space="preserve"> </w:t>
      </w:r>
      <w:proofErr w:type="spellStart"/>
      <w:r w:rsidRPr="0060395E">
        <w:rPr>
          <w:rFonts w:ascii="Times New Roman" w:hAnsi="Times New Roman" w:cs="Times New Roman"/>
          <w:i/>
        </w:rPr>
        <w:t>Faculty</w:t>
      </w:r>
      <w:proofErr w:type="spellEnd"/>
      <w:r w:rsidRPr="0060395E">
        <w:rPr>
          <w:rFonts w:ascii="Times New Roman" w:hAnsi="Times New Roman" w:cs="Times New Roman"/>
          <w:i/>
        </w:rPr>
        <w:t xml:space="preserve"> and </w:t>
      </w:r>
      <w:proofErr w:type="spellStart"/>
      <w:r w:rsidRPr="0060395E">
        <w:rPr>
          <w:rFonts w:ascii="Times New Roman" w:hAnsi="Times New Roman" w:cs="Times New Roman"/>
          <w:i/>
        </w:rPr>
        <w:t>Its</w:t>
      </w:r>
      <w:proofErr w:type="spellEnd"/>
      <w:r w:rsidRPr="0060395E">
        <w:rPr>
          <w:rFonts w:ascii="Times New Roman" w:hAnsi="Times New Roman" w:cs="Times New Roman"/>
          <w:i/>
        </w:rPr>
        <w:t xml:space="preserve"> </w:t>
      </w:r>
      <w:proofErr w:type="spellStart"/>
      <w:r w:rsidRPr="0060395E">
        <w:rPr>
          <w:rFonts w:ascii="Times New Roman" w:hAnsi="Times New Roman" w:cs="Times New Roman"/>
          <w:i/>
        </w:rPr>
        <w:t>Development</w:t>
      </w:r>
      <w:proofErr w:type="spellEnd"/>
      <w:r w:rsidR="0060395E">
        <w:rPr>
          <w:rFonts w:ascii="Times New Roman" w:hAnsi="Times New Roman" w:cs="Times New Roman"/>
        </w:rPr>
        <w:t xml:space="preserve">; </w:t>
      </w:r>
      <w:r w:rsidRPr="003A5D2A">
        <w:rPr>
          <w:rFonts w:ascii="Times New Roman" w:hAnsi="Times New Roman" w:cs="Times New Roman"/>
        </w:rPr>
        <w:t xml:space="preserve"> </w:t>
      </w:r>
      <w:r w:rsidR="0060395E">
        <w:rPr>
          <w:rFonts w:ascii="Times New Roman" w:hAnsi="Times New Roman" w:cs="Times New Roman"/>
        </w:rPr>
        <w:t xml:space="preserve">ALLPORT </w:t>
      </w:r>
      <w:r w:rsidRPr="003A5D2A">
        <w:rPr>
          <w:rFonts w:ascii="Times New Roman" w:hAnsi="Times New Roman" w:cs="Times New Roman"/>
        </w:rPr>
        <w:t>G</w:t>
      </w:r>
      <w:r w:rsidR="0060395E">
        <w:rPr>
          <w:rFonts w:ascii="Times New Roman" w:hAnsi="Times New Roman" w:cs="Times New Roman"/>
        </w:rPr>
        <w:t>.</w:t>
      </w:r>
      <w:r w:rsidRPr="003A5D2A">
        <w:rPr>
          <w:rFonts w:ascii="Times New Roman" w:hAnsi="Times New Roman" w:cs="Times New Roman"/>
        </w:rPr>
        <w:t xml:space="preserve"> W. </w:t>
      </w:r>
      <w:proofErr w:type="spellStart"/>
      <w:r w:rsidRPr="0060395E">
        <w:rPr>
          <w:rFonts w:ascii="Times New Roman" w:hAnsi="Times New Roman" w:cs="Times New Roman"/>
          <w:i/>
        </w:rPr>
        <w:t>The</w:t>
      </w:r>
      <w:proofErr w:type="spellEnd"/>
      <w:r w:rsidRPr="0060395E">
        <w:rPr>
          <w:rFonts w:ascii="Times New Roman" w:hAnsi="Times New Roman" w:cs="Times New Roman"/>
          <w:i/>
        </w:rPr>
        <w:t xml:space="preserve"> </w:t>
      </w:r>
      <w:proofErr w:type="spellStart"/>
      <w:r w:rsidRPr="0060395E">
        <w:rPr>
          <w:rFonts w:ascii="Times New Roman" w:hAnsi="Times New Roman" w:cs="Times New Roman"/>
          <w:i/>
        </w:rPr>
        <w:t>nature</w:t>
      </w:r>
      <w:proofErr w:type="spellEnd"/>
      <w:r w:rsidRPr="0060395E">
        <w:rPr>
          <w:rFonts w:ascii="Times New Roman" w:hAnsi="Times New Roman" w:cs="Times New Roman"/>
          <w:i/>
        </w:rPr>
        <w:t xml:space="preserve"> of </w:t>
      </w:r>
      <w:proofErr w:type="spellStart"/>
      <w:r w:rsidRPr="0060395E">
        <w:rPr>
          <w:rFonts w:ascii="Times New Roman" w:hAnsi="Times New Roman" w:cs="Times New Roman"/>
          <w:i/>
        </w:rPr>
        <w:t>prejudice</w:t>
      </w:r>
      <w:proofErr w:type="spellEnd"/>
      <w:r w:rsidR="00B94553">
        <w:rPr>
          <w:rFonts w:ascii="Times New Roman" w:hAnsi="Times New Roman" w:cs="Times New Roman"/>
          <w:i/>
        </w:rPr>
        <w:t>, s.29-33.</w:t>
      </w:r>
    </w:p>
  </w:footnote>
  <w:footnote w:id="5">
    <w:p w14:paraId="2B7873AF" w14:textId="59FBD667" w:rsidR="005F1653" w:rsidRPr="00B94553" w:rsidRDefault="005F1653">
      <w:pPr>
        <w:pStyle w:val="Textpoznmkypodiarou"/>
        <w:rPr>
          <w:i/>
          <w:iCs/>
        </w:rPr>
      </w:pPr>
      <w:r>
        <w:rPr>
          <w:rStyle w:val="Odkaznapoznmkupodiarou"/>
        </w:rPr>
        <w:footnoteRef/>
      </w:r>
      <w:r>
        <w:t xml:space="preserve"> </w:t>
      </w:r>
      <w:r w:rsidRPr="005F1653">
        <w:rPr>
          <w:rFonts w:ascii="Times New Roman" w:hAnsi="Times New Roman" w:cs="Times New Roman"/>
        </w:rPr>
        <w:t>SUE, D</w:t>
      </w:r>
      <w:r w:rsidR="00A0346B">
        <w:rPr>
          <w:rFonts w:ascii="Times New Roman" w:hAnsi="Times New Roman" w:cs="Times New Roman"/>
        </w:rPr>
        <w:t>. W.,</w:t>
      </w:r>
      <w:r w:rsidRPr="005F1653">
        <w:rPr>
          <w:rFonts w:ascii="Times New Roman" w:hAnsi="Times New Roman" w:cs="Times New Roman"/>
        </w:rPr>
        <w:t xml:space="preserve"> CAPODILUPO, Ch</w:t>
      </w:r>
      <w:r w:rsidR="00A0346B">
        <w:rPr>
          <w:rFonts w:ascii="Times New Roman" w:hAnsi="Times New Roman" w:cs="Times New Roman"/>
        </w:rPr>
        <w:t>.</w:t>
      </w:r>
      <w:r w:rsidRPr="005F1653">
        <w:rPr>
          <w:rFonts w:ascii="Times New Roman" w:hAnsi="Times New Roman" w:cs="Times New Roman"/>
        </w:rPr>
        <w:t xml:space="preserve"> M.</w:t>
      </w:r>
      <w:r w:rsidR="00A0346B">
        <w:rPr>
          <w:rFonts w:ascii="Times New Roman" w:hAnsi="Times New Roman" w:cs="Times New Roman"/>
        </w:rPr>
        <w:t xml:space="preserve"> a </w:t>
      </w:r>
      <w:proofErr w:type="spellStart"/>
      <w:r w:rsidR="00A0346B">
        <w:rPr>
          <w:rFonts w:ascii="Times New Roman" w:hAnsi="Times New Roman" w:cs="Times New Roman"/>
        </w:rPr>
        <w:t>A</w:t>
      </w:r>
      <w:proofErr w:type="spellEnd"/>
      <w:r w:rsidR="00A0346B">
        <w:rPr>
          <w:rFonts w:ascii="Times New Roman" w:hAnsi="Times New Roman" w:cs="Times New Roman"/>
        </w:rPr>
        <w:t>.</w:t>
      </w:r>
      <w:r w:rsidRPr="005F1653">
        <w:rPr>
          <w:rFonts w:ascii="Times New Roman" w:hAnsi="Times New Roman" w:cs="Times New Roman"/>
        </w:rPr>
        <w:t xml:space="preserve"> HOLDER. </w:t>
      </w:r>
      <w:proofErr w:type="spellStart"/>
      <w:r w:rsidRPr="005F1653">
        <w:rPr>
          <w:rFonts w:ascii="Times New Roman" w:hAnsi="Times New Roman" w:cs="Times New Roman"/>
        </w:rPr>
        <w:t>Racial</w:t>
      </w:r>
      <w:proofErr w:type="spellEnd"/>
      <w:r w:rsidRPr="005F1653">
        <w:rPr>
          <w:rFonts w:ascii="Times New Roman" w:hAnsi="Times New Roman" w:cs="Times New Roman"/>
        </w:rPr>
        <w:t xml:space="preserve"> </w:t>
      </w:r>
      <w:proofErr w:type="spellStart"/>
      <w:r w:rsidRPr="005F1653">
        <w:rPr>
          <w:rFonts w:ascii="Times New Roman" w:hAnsi="Times New Roman" w:cs="Times New Roman"/>
        </w:rPr>
        <w:t>microaggressions</w:t>
      </w:r>
      <w:proofErr w:type="spellEnd"/>
      <w:r w:rsidRPr="005F1653">
        <w:rPr>
          <w:rFonts w:ascii="Times New Roman" w:hAnsi="Times New Roman" w:cs="Times New Roman"/>
        </w:rPr>
        <w:t xml:space="preserve"> in </w:t>
      </w:r>
      <w:proofErr w:type="spellStart"/>
      <w:r w:rsidRPr="005F1653">
        <w:rPr>
          <w:rFonts w:ascii="Times New Roman" w:hAnsi="Times New Roman" w:cs="Times New Roman"/>
        </w:rPr>
        <w:t>the</w:t>
      </w:r>
      <w:proofErr w:type="spellEnd"/>
      <w:r w:rsidRPr="005F1653">
        <w:rPr>
          <w:rFonts w:ascii="Times New Roman" w:hAnsi="Times New Roman" w:cs="Times New Roman"/>
        </w:rPr>
        <w:t xml:space="preserve"> </w:t>
      </w:r>
      <w:proofErr w:type="spellStart"/>
      <w:r w:rsidRPr="005F1653">
        <w:rPr>
          <w:rFonts w:ascii="Times New Roman" w:hAnsi="Times New Roman" w:cs="Times New Roman"/>
        </w:rPr>
        <w:t>life</w:t>
      </w:r>
      <w:proofErr w:type="spellEnd"/>
      <w:r w:rsidRPr="005F1653">
        <w:rPr>
          <w:rFonts w:ascii="Times New Roman" w:hAnsi="Times New Roman" w:cs="Times New Roman"/>
        </w:rPr>
        <w:t xml:space="preserve"> </w:t>
      </w:r>
      <w:proofErr w:type="spellStart"/>
      <w:r w:rsidRPr="005F1653">
        <w:rPr>
          <w:rFonts w:ascii="Times New Roman" w:hAnsi="Times New Roman" w:cs="Times New Roman"/>
        </w:rPr>
        <w:t>experience</w:t>
      </w:r>
      <w:proofErr w:type="spellEnd"/>
      <w:r w:rsidRPr="005F1653">
        <w:rPr>
          <w:rFonts w:ascii="Times New Roman" w:hAnsi="Times New Roman" w:cs="Times New Roman"/>
        </w:rPr>
        <w:t xml:space="preserve"> of Black </w:t>
      </w:r>
      <w:proofErr w:type="spellStart"/>
      <w:r w:rsidRPr="005F1653">
        <w:rPr>
          <w:rFonts w:ascii="Times New Roman" w:hAnsi="Times New Roman" w:cs="Times New Roman"/>
        </w:rPr>
        <w:t>Americans</w:t>
      </w:r>
      <w:proofErr w:type="spellEnd"/>
      <w:r w:rsidRPr="005F1653">
        <w:rPr>
          <w:rFonts w:ascii="Times New Roman" w:hAnsi="Times New Roman" w:cs="Times New Roman"/>
        </w:rPr>
        <w:t>. </w:t>
      </w:r>
      <w:r w:rsidR="00A0346B">
        <w:rPr>
          <w:rFonts w:ascii="Times New Roman" w:hAnsi="Times New Roman" w:cs="Times New Roman"/>
        </w:rPr>
        <w:t xml:space="preserve">In: </w:t>
      </w:r>
      <w:r w:rsidRPr="005F1653">
        <w:rPr>
          <w:rFonts w:ascii="Times New Roman" w:hAnsi="Times New Roman" w:cs="Times New Roman"/>
          <w:i/>
          <w:iCs/>
        </w:rPr>
        <w:t xml:space="preserve">Professional </w:t>
      </w:r>
      <w:proofErr w:type="spellStart"/>
      <w:r w:rsidRPr="005F1653">
        <w:rPr>
          <w:rFonts w:ascii="Times New Roman" w:hAnsi="Times New Roman" w:cs="Times New Roman"/>
          <w:i/>
          <w:iCs/>
        </w:rPr>
        <w:t>psychology</w:t>
      </w:r>
      <w:proofErr w:type="spellEnd"/>
      <w:r w:rsidRPr="005F1653">
        <w:rPr>
          <w:rFonts w:ascii="Times New Roman" w:hAnsi="Times New Roman" w:cs="Times New Roman"/>
          <w:i/>
          <w:iCs/>
        </w:rPr>
        <w:t xml:space="preserve">: </w:t>
      </w:r>
      <w:proofErr w:type="spellStart"/>
      <w:r w:rsidRPr="005F1653">
        <w:rPr>
          <w:rFonts w:ascii="Times New Roman" w:hAnsi="Times New Roman" w:cs="Times New Roman"/>
          <w:i/>
          <w:iCs/>
        </w:rPr>
        <w:t>Research</w:t>
      </w:r>
      <w:proofErr w:type="spellEnd"/>
      <w:r w:rsidRPr="005F1653">
        <w:rPr>
          <w:rFonts w:ascii="Times New Roman" w:hAnsi="Times New Roman" w:cs="Times New Roman"/>
          <w:i/>
          <w:iCs/>
        </w:rPr>
        <w:t xml:space="preserve"> and </w:t>
      </w:r>
      <w:proofErr w:type="spellStart"/>
      <w:r w:rsidRPr="005F1653">
        <w:rPr>
          <w:rFonts w:ascii="Times New Roman" w:hAnsi="Times New Roman" w:cs="Times New Roman"/>
          <w:i/>
          <w:iCs/>
        </w:rPr>
        <w:t>practice</w:t>
      </w:r>
      <w:proofErr w:type="spellEnd"/>
      <w:r w:rsidRPr="005F1653">
        <w:rPr>
          <w:rFonts w:ascii="Times New Roman" w:hAnsi="Times New Roman" w:cs="Times New Roman"/>
        </w:rPr>
        <w:t>,</w:t>
      </w:r>
      <w:r w:rsidR="00A0346B">
        <w:rPr>
          <w:rFonts w:ascii="Times New Roman" w:hAnsi="Times New Roman" w:cs="Times New Roman"/>
        </w:rPr>
        <w:t xml:space="preserve"> </w:t>
      </w:r>
      <w:r w:rsidRPr="005F1653">
        <w:rPr>
          <w:rFonts w:ascii="Times New Roman" w:hAnsi="Times New Roman" w:cs="Times New Roman"/>
        </w:rPr>
        <w:t xml:space="preserve"> 2008</w:t>
      </w:r>
      <w:r w:rsidR="00B17A64">
        <w:rPr>
          <w:rFonts w:ascii="Times New Roman" w:hAnsi="Times New Roman" w:cs="Times New Roman"/>
        </w:rPr>
        <w:t xml:space="preserve">, </w:t>
      </w:r>
      <w:r w:rsidR="00B17A64" w:rsidRPr="00DF20A1">
        <w:t xml:space="preserve">63(3), </w:t>
      </w:r>
      <w:r w:rsidR="00A0346B">
        <w:t xml:space="preserve">s. </w:t>
      </w:r>
      <w:r w:rsidR="00B17A64" w:rsidRPr="00B94553">
        <w:rPr>
          <w:i/>
          <w:iCs/>
        </w:rPr>
        <w:t>277-279</w:t>
      </w:r>
      <w:r w:rsidR="00A0346B" w:rsidRPr="00B94553">
        <w:rPr>
          <w:i/>
          <w:iCs/>
        </w:rPr>
        <w:t>.</w:t>
      </w:r>
    </w:p>
  </w:footnote>
  <w:footnote w:id="6">
    <w:p w14:paraId="10A9F9E2" w14:textId="1066957A" w:rsidR="00927C31" w:rsidRDefault="00927C31">
      <w:pPr>
        <w:pStyle w:val="Textpoznmkypodiarou"/>
      </w:pPr>
      <w:r>
        <w:rPr>
          <w:rStyle w:val="Odkaznapoznmkupodiarou"/>
        </w:rPr>
        <w:footnoteRef/>
      </w:r>
      <w:r>
        <w:t xml:space="preserve"> </w:t>
      </w:r>
      <w:r w:rsidRPr="00927C31">
        <w:rPr>
          <w:rFonts w:ascii="Times New Roman" w:hAnsi="Times New Roman" w:cs="Times New Roman"/>
        </w:rPr>
        <w:t>GREENWALD, A. G.</w:t>
      </w:r>
      <w:r w:rsidR="00A0346B">
        <w:rPr>
          <w:rFonts w:ascii="Times New Roman" w:hAnsi="Times New Roman" w:cs="Times New Roman"/>
        </w:rPr>
        <w:t xml:space="preserve">, </w:t>
      </w:r>
      <w:r w:rsidRPr="00927C31">
        <w:rPr>
          <w:rFonts w:ascii="Times New Roman" w:hAnsi="Times New Roman" w:cs="Times New Roman"/>
        </w:rPr>
        <w:t xml:space="preserve"> </w:t>
      </w:r>
      <w:r w:rsidRPr="00A0346B">
        <w:rPr>
          <w:rFonts w:ascii="Times New Roman" w:hAnsi="Times New Roman" w:cs="Times New Roman"/>
          <w:caps/>
        </w:rPr>
        <w:t>McGhee</w:t>
      </w:r>
      <w:r w:rsidRPr="00927C31">
        <w:rPr>
          <w:rFonts w:ascii="Times New Roman" w:hAnsi="Times New Roman" w:cs="Times New Roman"/>
        </w:rPr>
        <w:t>, DE</w:t>
      </w:r>
      <w:r w:rsidR="00A0346B">
        <w:rPr>
          <w:rFonts w:ascii="Times New Roman" w:hAnsi="Times New Roman" w:cs="Times New Roman"/>
        </w:rPr>
        <w:t xml:space="preserve"> a J. LK </w:t>
      </w:r>
      <w:r w:rsidRPr="00A0346B">
        <w:rPr>
          <w:rFonts w:ascii="Times New Roman" w:hAnsi="Times New Roman" w:cs="Times New Roman"/>
          <w:caps/>
        </w:rPr>
        <w:t>Schwartz</w:t>
      </w:r>
      <w:r w:rsidRPr="00927C31">
        <w:rPr>
          <w:rFonts w:ascii="Times New Roman" w:hAnsi="Times New Roman" w:cs="Times New Roman"/>
        </w:rPr>
        <w:t>. </w:t>
      </w:r>
      <w:proofErr w:type="spellStart"/>
      <w:r w:rsidRPr="00927C31">
        <w:rPr>
          <w:rFonts w:ascii="Times New Roman" w:hAnsi="Times New Roman" w:cs="Times New Roman"/>
          <w:i/>
          <w:iCs/>
        </w:rPr>
        <w:t>Measuring</w:t>
      </w:r>
      <w:proofErr w:type="spellEnd"/>
      <w:r w:rsidRPr="00927C31">
        <w:rPr>
          <w:rFonts w:ascii="Times New Roman" w:hAnsi="Times New Roman" w:cs="Times New Roman"/>
          <w:i/>
          <w:iCs/>
        </w:rPr>
        <w:t xml:space="preserve"> </w:t>
      </w:r>
      <w:proofErr w:type="spellStart"/>
      <w:r w:rsidRPr="00927C31">
        <w:rPr>
          <w:rFonts w:ascii="Times New Roman" w:hAnsi="Times New Roman" w:cs="Times New Roman"/>
          <w:i/>
          <w:iCs/>
        </w:rPr>
        <w:t>individual</w:t>
      </w:r>
      <w:proofErr w:type="spellEnd"/>
      <w:r w:rsidRPr="00927C31">
        <w:rPr>
          <w:rFonts w:ascii="Times New Roman" w:hAnsi="Times New Roman" w:cs="Times New Roman"/>
          <w:i/>
          <w:iCs/>
        </w:rPr>
        <w:t xml:space="preserve"> </w:t>
      </w:r>
      <w:proofErr w:type="spellStart"/>
      <w:r w:rsidRPr="00927C31">
        <w:rPr>
          <w:rFonts w:ascii="Times New Roman" w:hAnsi="Times New Roman" w:cs="Times New Roman"/>
          <w:i/>
          <w:iCs/>
        </w:rPr>
        <w:t>differences</w:t>
      </w:r>
      <w:proofErr w:type="spellEnd"/>
      <w:r w:rsidRPr="00927C31">
        <w:rPr>
          <w:rFonts w:ascii="Times New Roman" w:hAnsi="Times New Roman" w:cs="Times New Roman"/>
          <w:i/>
          <w:iCs/>
        </w:rPr>
        <w:t xml:space="preserve"> in </w:t>
      </w:r>
      <w:proofErr w:type="spellStart"/>
      <w:r w:rsidRPr="00927C31">
        <w:rPr>
          <w:rFonts w:ascii="Times New Roman" w:hAnsi="Times New Roman" w:cs="Times New Roman"/>
          <w:i/>
          <w:iCs/>
        </w:rPr>
        <w:t>implicit</w:t>
      </w:r>
      <w:proofErr w:type="spellEnd"/>
      <w:r w:rsidRPr="00927C31">
        <w:rPr>
          <w:rFonts w:ascii="Times New Roman" w:hAnsi="Times New Roman" w:cs="Times New Roman"/>
          <w:i/>
          <w:iCs/>
        </w:rPr>
        <w:t xml:space="preserve"> </w:t>
      </w:r>
      <w:proofErr w:type="spellStart"/>
      <w:r w:rsidRPr="00927C31">
        <w:rPr>
          <w:rFonts w:ascii="Times New Roman" w:hAnsi="Times New Roman" w:cs="Times New Roman"/>
          <w:i/>
          <w:iCs/>
        </w:rPr>
        <w:t>cognition</w:t>
      </w:r>
      <w:proofErr w:type="spellEnd"/>
      <w:r w:rsidRPr="00927C31">
        <w:rPr>
          <w:rFonts w:ascii="Times New Roman" w:hAnsi="Times New Roman" w:cs="Times New Roman"/>
          <w:i/>
          <w:iCs/>
        </w:rPr>
        <w:t xml:space="preserve">: </w:t>
      </w:r>
      <w:proofErr w:type="spellStart"/>
      <w:r w:rsidRPr="00927C31">
        <w:rPr>
          <w:rFonts w:ascii="Times New Roman" w:hAnsi="Times New Roman" w:cs="Times New Roman"/>
          <w:i/>
          <w:iCs/>
        </w:rPr>
        <w:t>The</w:t>
      </w:r>
      <w:proofErr w:type="spellEnd"/>
      <w:r w:rsidRPr="00927C31">
        <w:rPr>
          <w:rFonts w:ascii="Times New Roman" w:hAnsi="Times New Roman" w:cs="Times New Roman"/>
          <w:i/>
          <w:iCs/>
        </w:rPr>
        <w:t xml:space="preserve"> </w:t>
      </w:r>
      <w:proofErr w:type="spellStart"/>
      <w:r w:rsidRPr="00927C31">
        <w:rPr>
          <w:rFonts w:ascii="Times New Roman" w:hAnsi="Times New Roman" w:cs="Times New Roman"/>
          <w:i/>
          <w:iCs/>
        </w:rPr>
        <w:t>Implicit</w:t>
      </w:r>
      <w:proofErr w:type="spellEnd"/>
      <w:r w:rsidRPr="00927C31">
        <w:rPr>
          <w:rFonts w:ascii="Times New Roman" w:hAnsi="Times New Roman" w:cs="Times New Roman"/>
          <w:i/>
          <w:iCs/>
        </w:rPr>
        <w:t xml:space="preserve"> Association Test. </w:t>
      </w:r>
      <w:proofErr w:type="spellStart"/>
      <w:r w:rsidRPr="00927C31">
        <w:rPr>
          <w:rFonts w:ascii="Times New Roman" w:hAnsi="Times New Roman" w:cs="Times New Roman"/>
          <w:i/>
          <w:iCs/>
        </w:rPr>
        <w:t>Journal</w:t>
      </w:r>
      <w:proofErr w:type="spellEnd"/>
      <w:r w:rsidRPr="00927C31">
        <w:rPr>
          <w:rFonts w:ascii="Times New Roman" w:hAnsi="Times New Roman" w:cs="Times New Roman"/>
          <w:i/>
          <w:iCs/>
        </w:rPr>
        <w:t xml:space="preserve"> of </w:t>
      </w:r>
      <w:proofErr w:type="spellStart"/>
      <w:r w:rsidRPr="00927C31">
        <w:rPr>
          <w:rFonts w:ascii="Times New Roman" w:hAnsi="Times New Roman" w:cs="Times New Roman"/>
          <w:i/>
          <w:iCs/>
        </w:rPr>
        <w:t>Personality</w:t>
      </w:r>
      <w:proofErr w:type="spellEnd"/>
      <w:r w:rsidRPr="00927C31">
        <w:rPr>
          <w:rFonts w:ascii="Times New Roman" w:hAnsi="Times New Roman" w:cs="Times New Roman"/>
          <w:i/>
          <w:iCs/>
        </w:rPr>
        <w:t xml:space="preserve"> and </w:t>
      </w:r>
      <w:proofErr w:type="spellStart"/>
      <w:r w:rsidRPr="00927C31">
        <w:rPr>
          <w:rFonts w:ascii="Times New Roman" w:hAnsi="Times New Roman" w:cs="Times New Roman"/>
          <w:i/>
          <w:iCs/>
        </w:rPr>
        <w:t>Social</w:t>
      </w:r>
      <w:proofErr w:type="spellEnd"/>
      <w:r w:rsidRPr="00927C31">
        <w:rPr>
          <w:rFonts w:ascii="Times New Roman" w:hAnsi="Times New Roman" w:cs="Times New Roman"/>
          <w:i/>
          <w:iCs/>
        </w:rPr>
        <w:t xml:space="preserve"> </w:t>
      </w:r>
      <w:proofErr w:type="spellStart"/>
      <w:r w:rsidRPr="00927C31">
        <w:rPr>
          <w:rFonts w:ascii="Times New Roman" w:hAnsi="Times New Roman" w:cs="Times New Roman"/>
          <w:i/>
          <w:iCs/>
        </w:rPr>
        <w:t>Psychology</w:t>
      </w:r>
      <w:proofErr w:type="spellEnd"/>
    </w:p>
  </w:footnote>
  <w:footnote w:id="7">
    <w:p w14:paraId="22CB53A2" w14:textId="70288DA2" w:rsidR="00927C31" w:rsidRDefault="00927C31">
      <w:pPr>
        <w:pStyle w:val="Textpoznmkypodiarou"/>
      </w:pPr>
      <w:r>
        <w:rPr>
          <w:rStyle w:val="Odkaznapoznmkupodiarou"/>
        </w:rPr>
        <w:footnoteRef/>
      </w:r>
      <w:r>
        <w:t xml:space="preserve"> </w:t>
      </w:r>
      <w:r w:rsidRPr="00927C31">
        <w:rPr>
          <w:rFonts w:ascii="Times New Roman" w:hAnsi="Times New Roman" w:cs="Times New Roman"/>
        </w:rPr>
        <w:t>TAJFEL, H</w:t>
      </w:r>
      <w:r w:rsidR="00A0346B">
        <w:rPr>
          <w:rFonts w:ascii="Times New Roman" w:hAnsi="Times New Roman" w:cs="Times New Roman"/>
        </w:rPr>
        <w:t>.</w:t>
      </w:r>
      <w:r w:rsidRPr="00927C31">
        <w:rPr>
          <w:rFonts w:ascii="Times New Roman" w:hAnsi="Times New Roman" w:cs="Times New Roman"/>
        </w:rPr>
        <w:t xml:space="preserve">. </w:t>
      </w:r>
      <w:proofErr w:type="spellStart"/>
      <w:r w:rsidRPr="00927C31">
        <w:rPr>
          <w:rFonts w:ascii="Times New Roman" w:hAnsi="Times New Roman" w:cs="Times New Roman"/>
        </w:rPr>
        <w:t>An</w:t>
      </w:r>
      <w:proofErr w:type="spellEnd"/>
      <w:r w:rsidRPr="00927C31">
        <w:rPr>
          <w:rFonts w:ascii="Times New Roman" w:hAnsi="Times New Roman" w:cs="Times New Roman"/>
        </w:rPr>
        <w:t xml:space="preserve"> </w:t>
      </w:r>
      <w:proofErr w:type="spellStart"/>
      <w:r w:rsidRPr="00927C31">
        <w:rPr>
          <w:rFonts w:ascii="Times New Roman" w:hAnsi="Times New Roman" w:cs="Times New Roman"/>
        </w:rPr>
        <w:t>integrative</w:t>
      </w:r>
      <w:proofErr w:type="spellEnd"/>
      <w:r w:rsidRPr="00927C31">
        <w:rPr>
          <w:rFonts w:ascii="Times New Roman" w:hAnsi="Times New Roman" w:cs="Times New Roman"/>
        </w:rPr>
        <w:t xml:space="preserve"> </w:t>
      </w:r>
      <w:proofErr w:type="spellStart"/>
      <w:r w:rsidRPr="00927C31">
        <w:rPr>
          <w:rFonts w:ascii="Times New Roman" w:hAnsi="Times New Roman" w:cs="Times New Roman"/>
        </w:rPr>
        <w:t>theory</w:t>
      </w:r>
      <w:proofErr w:type="spellEnd"/>
      <w:r w:rsidRPr="00927C31">
        <w:rPr>
          <w:rFonts w:ascii="Times New Roman" w:hAnsi="Times New Roman" w:cs="Times New Roman"/>
        </w:rPr>
        <w:t xml:space="preserve"> of </w:t>
      </w:r>
      <w:proofErr w:type="spellStart"/>
      <w:r w:rsidRPr="00927C31">
        <w:rPr>
          <w:rFonts w:ascii="Times New Roman" w:hAnsi="Times New Roman" w:cs="Times New Roman"/>
        </w:rPr>
        <w:t>intergroup</w:t>
      </w:r>
      <w:proofErr w:type="spellEnd"/>
      <w:r w:rsidRPr="00927C31">
        <w:rPr>
          <w:rFonts w:ascii="Times New Roman" w:hAnsi="Times New Roman" w:cs="Times New Roman"/>
        </w:rPr>
        <w:t xml:space="preserve"> </w:t>
      </w:r>
      <w:proofErr w:type="spellStart"/>
      <w:r w:rsidRPr="00927C31">
        <w:rPr>
          <w:rFonts w:ascii="Times New Roman" w:hAnsi="Times New Roman" w:cs="Times New Roman"/>
        </w:rPr>
        <w:t>conflict</w:t>
      </w:r>
      <w:proofErr w:type="spellEnd"/>
      <w:r w:rsidRPr="00927C31">
        <w:rPr>
          <w:rFonts w:ascii="Times New Roman" w:hAnsi="Times New Roman" w:cs="Times New Roman"/>
        </w:rPr>
        <w:t>.</w:t>
      </w:r>
      <w:r w:rsidR="00A0346B">
        <w:rPr>
          <w:rFonts w:ascii="Times New Roman" w:hAnsi="Times New Roman" w:cs="Times New Roman"/>
        </w:rPr>
        <w:t xml:space="preserve"> In:</w:t>
      </w:r>
      <w:r w:rsidRPr="00927C31">
        <w:rPr>
          <w:rFonts w:ascii="Times New Roman" w:hAnsi="Times New Roman" w:cs="Times New Roman"/>
        </w:rPr>
        <w:t> </w:t>
      </w:r>
      <w:proofErr w:type="spellStart"/>
      <w:r w:rsidRPr="00927C31">
        <w:rPr>
          <w:rFonts w:ascii="Times New Roman" w:hAnsi="Times New Roman" w:cs="Times New Roman"/>
          <w:i/>
          <w:iCs/>
        </w:rPr>
        <w:t>The</w:t>
      </w:r>
      <w:proofErr w:type="spellEnd"/>
      <w:r w:rsidRPr="00927C31">
        <w:rPr>
          <w:rFonts w:ascii="Times New Roman" w:hAnsi="Times New Roman" w:cs="Times New Roman"/>
          <w:i/>
          <w:iCs/>
        </w:rPr>
        <w:t xml:space="preserve"> </w:t>
      </w:r>
      <w:proofErr w:type="spellStart"/>
      <w:r w:rsidRPr="00927C31">
        <w:rPr>
          <w:rFonts w:ascii="Times New Roman" w:hAnsi="Times New Roman" w:cs="Times New Roman"/>
          <w:i/>
          <w:iCs/>
        </w:rPr>
        <w:t>social</w:t>
      </w:r>
      <w:proofErr w:type="spellEnd"/>
      <w:r w:rsidRPr="00927C31">
        <w:rPr>
          <w:rFonts w:ascii="Times New Roman" w:hAnsi="Times New Roman" w:cs="Times New Roman"/>
          <w:i/>
          <w:iCs/>
        </w:rPr>
        <w:t xml:space="preserve"> </w:t>
      </w:r>
      <w:proofErr w:type="spellStart"/>
      <w:r w:rsidRPr="00927C31">
        <w:rPr>
          <w:rFonts w:ascii="Times New Roman" w:hAnsi="Times New Roman" w:cs="Times New Roman"/>
          <w:i/>
          <w:iCs/>
        </w:rPr>
        <w:t>psychology</w:t>
      </w:r>
      <w:proofErr w:type="spellEnd"/>
      <w:r w:rsidRPr="00927C31">
        <w:rPr>
          <w:rFonts w:ascii="Times New Roman" w:hAnsi="Times New Roman" w:cs="Times New Roman"/>
          <w:i/>
          <w:iCs/>
        </w:rPr>
        <w:t xml:space="preserve"> of </w:t>
      </w:r>
      <w:proofErr w:type="spellStart"/>
      <w:r w:rsidRPr="00927C31">
        <w:rPr>
          <w:rFonts w:ascii="Times New Roman" w:hAnsi="Times New Roman" w:cs="Times New Roman"/>
          <w:i/>
          <w:iCs/>
        </w:rPr>
        <w:t>intergroup</w:t>
      </w:r>
      <w:proofErr w:type="spellEnd"/>
      <w:r w:rsidRPr="00927C31">
        <w:rPr>
          <w:rFonts w:ascii="Times New Roman" w:hAnsi="Times New Roman" w:cs="Times New Roman"/>
          <w:i/>
          <w:iCs/>
        </w:rPr>
        <w:t xml:space="preserve"> </w:t>
      </w:r>
      <w:proofErr w:type="spellStart"/>
      <w:r w:rsidRPr="00927C31">
        <w:rPr>
          <w:rFonts w:ascii="Times New Roman" w:hAnsi="Times New Roman" w:cs="Times New Roman"/>
          <w:i/>
          <w:iCs/>
        </w:rPr>
        <w:t>relations</w:t>
      </w:r>
      <w:proofErr w:type="spellEnd"/>
      <w:r w:rsidRPr="00927C31">
        <w:rPr>
          <w:rFonts w:ascii="Times New Roman" w:hAnsi="Times New Roman" w:cs="Times New Roman"/>
          <w:i/>
          <w:iCs/>
        </w:rPr>
        <w:t>/</w:t>
      </w:r>
      <w:proofErr w:type="spellStart"/>
      <w:r w:rsidRPr="00927C31">
        <w:rPr>
          <w:rFonts w:ascii="Times New Roman" w:hAnsi="Times New Roman" w:cs="Times New Roman"/>
          <w:i/>
          <w:iCs/>
        </w:rPr>
        <w:t>Brooks</w:t>
      </w:r>
      <w:proofErr w:type="spellEnd"/>
      <w:r w:rsidRPr="00927C31">
        <w:rPr>
          <w:rFonts w:ascii="Times New Roman" w:hAnsi="Times New Roman" w:cs="Times New Roman"/>
          <w:i/>
          <w:iCs/>
        </w:rPr>
        <w:t>/</w:t>
      </w:r>
      <w:proofErr w:type="spellStart"/>
      <w:r w:rsidRPr="00927C31">
        <w:rPr>
          <w:rFonts w:ascii="Times New Roman" w:hAnsi="Times New Roman" w:cs="Times New Roman"/>
          <w:i/>
          <w:iCs/>
        </w:rPr>
        <w:t>Cole</w:t>
      </w:r>
      <w:proofErr w:type="spellEnd"/>
      <w:r w:rsidR="00A0346B">
        <w:rPr>
          <w:rFonts w:ascii="Times New Roman" w:hAnsi="Times New Roman" w:cs="Times New Roman"/>
          <w:i/>
          <w:iCs/>
        </w:rPr>
        <w:t>.</w:t>
      </w:r>
    </w:p>
  </w:footnote>
  <w:footnote w:id="8">
    <w:p w14:paraId="44E1D954" w14:textId="310C2924" w:rsidR="00927C31" w:rsidRPr="00A0346B" w:rsidRDefault="00927C31">
      <w:pPr>
        <w:pStyle w:val="Textpoznmkypodiarou"/>
        <w:rPr>
          <w:i/>
        </w:rPr>
      </w:pPr>
      <w:r>
        <w:rPr>
          <w:rStyle w:val="Odkaznapoznmkupodiarou"/>
        </w:rPr>
        <w:footnoteRef/>
      </w:r>
      <w:r>
        <w:t xml:space="preserve"> </w:t>
      </w:r>
      <w:r w:rsidRPr="00927C31">
        <w:rPr>
          <w:rFonts w:ascii="Times New Roman" w:hAnsi="Times New Roman" w:cs="Times New Roman"/>
        </w:rPr>
        <w:t>ALLPORT, G</w:t>
      </w:r>
      <w:r w:rsidR="00A0346B">
        <w:rPr>
          <w:rFonts w:ascii="Times New Roman" w:hAnsi="Times New Roman" w:cs="Times New Roman"/>
        </w:rPr>
        <w:t>.</w:t>
      </w:r>
      <w:r w:rsidRPr="00927C31">
        <w:rPr>
          <w:rFonts w:ascii="Times New Roman" w:hAnsi="Times New Roman" w:cs="Times New Roman"/>
        </w:rPr>
        <w:t xml:space="preserve"> W. </w:t>
      </w:r>
      <w:proofErr w:type="spellStart"/>
      <w:r w:rsidRPr="00A0346B">
        <w:rPr>
          <w:rFonts w:ascii="Times New Roman" w:hAnsi="Times New Roman" w:cs="Times New Roman"/>
          <w:i/>
        </w:rPr>
        <w:t>The</w:t>
      </w:r>
      <w:proofErr w:type="spellEnd"/>
      <w:r w:rsidRPr="00927C31">
        <w:rPr>
          <w:rFonts w:ascii="Times New Roman" w:hAnsi="Times New Roman" w:cs="Times New Roman"/>
        </w:rPr>
        <w:t xml:space="preserve"> </w:t>
      </w:r>
      <w:proofErr w:type="spellStart"/>
      <w:r w:rsidRPr="00A0346B">
        <w:rPr>
          <w:rFonts w:ascii="Times New Roman" w:hAnsi="Times New Roman" w:cs="Times New Roman"/>
          <w:i/>
        </w:rPr>
        <w:t>na</w:t>
      </w:r>
      <w:r w:rsidR="00A0346B" w:rsidRPr="00A0346B">
        <w:rPr>
          <w:rFonts w:ascii="Times New Roman" w:hAnsi="Times New Roman" w:cs="Times New Roman"/>
          <w:i/>
        </w:rPr>
        <w:t>ture</w:t>
      </w:r>
      <w:proofErr w:type="spellEnd"/>
      <w:r w:rsidR="00A0346B" w:rsidRPr="00A0346B">
        <w:rPr>
          <w:rFonts w:ascii="Times New Roman" w:hAnsi="Times New Roman" w:cs="Times New Roman"/>
          <w:i/>
        </w:rPr>
        <w:t xml:space="preserve"> of </w:t>
      </w:r>
      <w:proofErr w:type="spellStart"/>
      <w:r w:rsidR="00A0346B" w:rsidRPr="00A0346B">
        <w:rPr>
          <w:rFonts w:ascii="Times New Roman" w:hAnsi="Times New Roman" w:cs="Times New Roman"/>
          <w:i/>
        </w:rPr>
        <w:t>prejudice</w:t>
      </w:r>
      <w:proofErr w:type="spellEnd"/>
      <w:r w:rsidR="00F32D9C">
        <w:rPr>
          <w:rFonts w:ascii="Times New Roman" w:hAnsi="Times New Roman" w:cs="Times New Roman"/>
          <w:i/>
        </w:rPr>
        <w:t>, s. 31-</w:t>
      </w:r>
      <w:r w:rsidR="00F32D9C" w:rsidRPr="00F32D9C">
        <w:rPr>
          <w:rFonts w:ascii="Times New Roman" w:hAnsi="Times New Roman" w:cs="Times New Roman"/>
          <w:i/>
        </w:rPr>
        <w:t>58</w:t>
      </w:r>
      <w:r w:rsidR="000355C3" w:rsidRPr="00F32D9C">
        <w:rPr>
          <w:rFonts w:ascii="Times New Roman" w:hAnsi="Times New Roman" w:cs="Times New Roman"/>
          <w:i/>
        </w:rPr>
        <w:t>.</w:t>
      </w:r>
    </w:p>
  </w:footnote>
  <w:footnote w:id="9">
    <w:p w14:paraId="7A1D871F" w14:textId="688A7A7D" w:rsidR="00A42690" w:rsidRPr="00616858" w:rsidRDefault="00A42690">
      <w:pPr>
        <w:pStyle w:val="Textpoznmkypodiarou"/>
        <w:rPr>
          <w:i/>
        </w:rPr>
      </w:pPr>
      <w:r>
        <w:rPr>
          <w:rStyle w:val="Odkaznapoznmkupodiarou"/>
        </w:rPr>
        <w:footnoteRef/>
      </w:r>
      <w:r>
        <w:t xml:space="preserve"> </w:t>
      </w:r>
      <w:r w:rsidR="007E26C3" w:rsidRPr="007E26C3">
        <w:rPr>
          <w:rFonts w:ascii="Times New Roman" w:hAnsi="Times New Roman" w:cs="Times New Roman"/>
        </w:rPr>
        <w:t>DOVIDIO, J. F.; GAERTNER, S. L</w:t>
      </w:r>
      <w:r w:rsidR="007E26C3" w:rsidRPr="00616858">
        <w:rPr>
          <w:rFonts w:ascii="Times New Roman" w:hAnsi="Times New Roman" w:cs="Times New Roman"/>
          <w:i/>
        </w:rPr>
        <w:t xml:space="preserve">. </w:t>
      </w:r>
      <w:proofErr w:type="spellStart"/>
      <w:r w:rsidR="007E26C3" w:rsidRPr="00616858">
        <w:rPr>
          <w:rFonts w:ascii="Times New Roman" w:hAnsi="Times New Roman" w:cs="Times New Roman"/>
          <w:i/>
        </w:rPr>
        <w:t>Aversive</w:t>
      </w:r>
      <w:proofErr w:type="spellEnd"/>
      <w:r w:rsidR="007E26C3" w:rsidRPr="00616858">
        <w:rPr>
          <w:rFonts w:ascii="Times New Roman" w:hAnsi="Times New Roman" w:cs="Times New Roman"/>
          <w:i/>
        </w:rPr>
        <w:t xml:space="preserve"> </w:t>
      </w:r>
      <w:proofErr w:type="spellStart"/>
      <w:r w:rsidR="007E26C3" w:rsidRPr="00616858">
        <w:rPr>
          <w:rFonts w:ascii="Times New Roman" w:hAnsi="Times New Roman" w:cs="Times New Roman"/>
          <w:i/>
        </w:rPr>
        <w:t>racism</w:t>
      </w:r>
      <w:proofErr w:type="spellEnd"/>
      <w:r w:rsidR="007E26C3" w:rsidRPr="00616858">
        <w:rPr>
          <w:rFonts w:ascii="Times New Roman" w:hAnsi="Times New Roman" w:cs="Times New Roman"/>
          <w:i/>
        </w:rPr>
        <w:t xml:space="preserve">. </w:t>
      </w:r>
      <w:proofErr w:type="spellStart"/>
      <w:r w:rsidR="007E26C3" w:rsidRPr="00616858">
        <w:rPr>
          <w:rFonts w:ascii="Times New Roman" w:hAnsi="Times New Roman" w:cs="Times New Roman"/>
          <w:i/>
        </w:rPr>
        <w:t>Teoksessa</w:t>
      </w:r>
      <w:proofErr w:type="spellEnd"/>
      <w:r w:rsidR="007E26C3" w:rsidRPr="00616858">
        <w:rPr>
          <w:rFonts w:ascii="Times New Roman" w:hAnsi="Times New Roman" w:cs="Times New Roman"/>
          <w:i/>
        </w:rPr>
        <w:t xml:space="preserve"> MP </w:t>
      </w:r>
      <w:proofErr w:type="spellStart"/>
      <w:r w:rsidR="007E26C3" w:rsidRPr="00616858">
        <w:rPr>
          <w:rFonts w:ascii="Times New Roman" w:hAnsi="Times New Roman" w:cs="Times New Roman"/>
          <w:i/>
        </w:rPr>
        <w:t>Zanna</w:t>
      </w:r>
      <w:proofErr w:type="spellEnd"/>
      <w:r w:rsidR="007E26C3" w:rsidRPr="00616858">
        <w:rPr>
          <w:rFonts w:ascii="Times New Roman" w:hAnsi="Times New Roman" w:cs="Times New Roman"/>
          <w:i/>
        </w:rPr>
        <w:t xml:space="preserve"> (</w:t>
      </w:r>
      <w:proofErr w:type="spellStart"/>
      <w:r w:rsidR="007E26C3" w:rsidRPr="00616858">
        <w:rPr>
          <w:rFonts w:ascii="Times New Roman" w:hAnsi="Times New Roman" w:cs="Times New Roman"/>
          <w:i/>
        </w:rPr>
        <w:t>toim</w:t>
      </w:r>
      <w:proofErr w:type="spellEnd"/>
      <w:r w:rsidR="007E26C3" w:rsidRPr="00616858">
        <w:rPr>
          <w:rFonts w:ascii="Times New Roman" w:hAnsi="Times New Roman" w:cs="Times New Roman"/>
          <w:i/>
        </w:rPr>
        <w:t xml:space="preserve">.) </w:t>
      </w:r>
      <w:proofErr w:type="spellStart"/>
      <w:r w:rsidR="007E26C3" w:rsidRPr="00616858">
        <w:rPr>
          <w:rFonts w:ascii="Times New Roman" w:hAnsi="Times New Roman" w:cs="Times New Roman"/>
          <w:i/>
        </w:rPr>
        <w:t>Advances</w:t>
      </w:r>
      <w:proofErr w:type="spellEnd"/>
      <w:r w:rsidR="007E26C3" w:rsidRPr="00616858">
        <w:rPr>
          <w:rFonts w:ascii="Times New Roman" w:hAnsi="Times New Roman" w:cs="Times New Roman"/>
          <w:i/>
        </w:rPr>
        <w:t xml:space="preserve"> in</w:t>
      </w:r>
      <w:r w:rsidR="00616858">
        <w:rPr>
          <w:rFonts w:ascii="Times New Roman" w:hAnsi="Times New Roman" w:cs="Times New Roman"/>
          <w:i/>
        </w:rPr>
        <w:t xml:space="preserve"> </w:t>
      </w:r>
      <w:proofErr w:type="spellStart"/>
      <w:r w:rsidR="00616858">
        <w:rPr>
          <w:rFonts w:ascii="Times New Roman" w:hAnsi="Times New Roman" w:cs="Times New Roman"/>
          <w:i/>
        </w:rPr>
        <w:t>experimental</w:t>
      </w:r>
      <w:proofErr w:type="spellEnd"/>
      <w:r w:rsidR="00616858">
        <w:rPr>
          <w:rFonts w:ascii="Times New Roman" w:hAnsi="Times New Roman" w:cs="Times New Roman"/>
          <w:i/>
        </w:rPr>
        <w:t xml:space="preserve"> </w:t>
      </w:r>
      <w:proofErr w:type="spellStart"/>
      <w:r w:rsidR="00616858">
        <w:rPr>
          <w:rFonts w:ascii="Times New Roman" w:hAnsi="Times New Roman" w:cs="Times New Roman"/>
          <w:i/>
        </w:rPr>
        <w:t>social</w:t>
      </w:r>
      <w:proofErr w:type="spellEnd"/>
      <w:r w:rsidR="00616858">
        <w:rPr>
          <w:rFonts w:ascii="Times New Roman" w:hAnsi="Times New Roman" w:cs="Times New Roman"/>
          <w:i/>
        </w:rPr>
        <w:t xml:space="preserve"> </w:t>
      </w:r>
      <w:proofErr w:type="spellStart"/>
      <w:r w:rsidR="00616858">
        <w:rPr>
          <w:rFonts w:ascii="Times New Roman" w:hAnsi="Times New Roman" w:cs="Times New Roman"/>
          <w:i/>
        </w:rPr>
        <w:t>psychology</w:t>
      </w:r>
      <w:proofErr w:type="spellEnd"/>
      <w:r w:rsidR="00616858" w:rsidRPr="00F32D9C">
        <w:rPr>
          <w:rFonts w:ascii="Times New Roman" w:hAnsi="Times New Roman" w:cs="Times New Roman"/>
          <w:i/>
        </w:rPr>
        <w:t xml:space="preserve">,  </w:t>
      </w:r>
      <w:r w:rsidR="00F32D9C">
        <w:rPr>
          <w:rFonts w:ascii="Times New Roman" w:hAnsi="Times New Roman" w:cs="Times New Roman"/>
          <w:i/>
        </w:rPr>
        <w:t>s 1-43</w:t>
      </w:r>
      <w:r w:rsidR="00616858" w:rsidRPr="00F32D9C">
        <w:rPr>
          <w:rFonts w:ascii="Times New Roman" w:hAnsi="Times New Roman" w:cs="Times New Roman"/>
          <w:i/>
        </w:rPr>
        <w:t>.</w:t>
      </w:r>
    </w:p>
  </w:footnote>
  <w:footnote w:id="10">
    <w:p w14:paraId="35E7C160" w14:textId="4F6D755C" w:rsidR="00F41BE6" w:rsidRDefault="00F41BE6">
      <w:pPr>
        <w:pStyle w:val="Textpoznmkypodiarou"/>
      </w:pPr>
      <w:r>
        <w:rPr>
          <w:rStyle w:val="Odkaznapoznmkupodiarou"/>
        </w:rPr>
        <w:footnoteRef/>
      </w:r>
      <w:r>
        <w:t xml:space="preserve"> </w:t>
      </w:r>
      <w:r w:rsidRPr="00F41BE6">
        <w:rPr>
          <w:rFonts w:ascii="Times New Roman" w:hAnsi="Times New Roman" w:cs="Times New Roman"/>
        </w:rPr>
        <w:t>BONILLA-SILVA, E. </w:t>
      </w:r>
      <w:proofErr w:type="spellStart"/>
      <w:r w:rsidRPr="00F41BE6">
        <w:rPr>
          <w:rFonts w:ascii="Times New Roman" w:hAnsi="Times New Roman" w:cs="Times New Roman"/>
          <w:i/>
          <w:iCs/>
        </w:rPr>
        <w:t>Racism</w:t>
      </w:r>
      <w:proofErr w:type="spellEnd"/>
      <w:r w:rsidRPr="00F41BE6">
        <w:rPr>
          <w:rFonts w:ascii="Times New Roman" w:hAnsi="Times New Roman" w:cs="Times New Roman"/>
          <w:i/>
          <w:iCs/>
        </w:rPr>
        <w:t xml:space="preserve"> </w:t>
      </w:r>
      <w:proofErr w:type="spellStart"/>
      <w:r w:rsidRPr="00F41BE6">
        <w:rPr>
          <w:rFonts w:ascii="Times New Roman" w:hAnsi="Times New Roman" w:cs="Times New Roman"/>
          <w:i/>
          <w:iCs/>
        </w:rPr>
        <w:t>without</w:t>
      </w:r>
      <w:proofErr w:type="spellEnd"/>
      <w:r w:rsidRPr="00F41BE6">
        <w:rPr>
          <w:rFonts w:ascii="Times New Roman" w:hAnsi="Times New Roman" w:cs="Times New Roman"/>
          <w:i/>
          <w:iCs/>
        </w:rPr>
        <w:t xml:space="preserve"> </w:t>
      </w:r>
      <w:proofErr w:type="spellStart"/>
      <w:r w:rsidRPr="00F41BE6">
        <w:rPr>
          <w:rFonts w:ascii="Times New Roman" w:hAnsi="Times New Roman" w:cs="Times New Roman"/>
          <w:i/>
          <w:iCs/>
        </w:rPr>
        <w:t>racists</w:t>
      </w:r>
      <w:proofErr w:type="spellEnd"/>
      <w:r w:rsidRPr="00F41BE6">
        <w:rPr>
          <w:rFonts w:ascii="Times New Roman" w:hAnsi="Times New Roman" w:cs="Times New Roman"/>
          <w:i/>
          <w:iCs/>
        </w:rPr>
        <w:t xml:space="preserve">: </w:t>
      </w:r>
      <w:proofErr w:type="spellStart"/>
      <w:r w:rsidRPr="00F41BE6">
        <w:rPr>
          <w:rFonts w:ascii="Times New Roman" w:hAnsi="Times New Roman" w:cs="Times New Roman"/>
          <w:i/>
          <w:iCs/>
        </w:rPr>
        <w:t>Color-blind</w:t>
      </w:r>
      <w:proofErr w:type="spellEnd"/>
      <w:r w:rsidRPr="00F41BE6">
        <w:rPr>
          <w:rFonts w:ascii="Times New Roman" w:hAnsi="Times New Roman" w:cs="Times New Roman"/>
          <w:i/>
          <w:iCs/>
        </w:rPr>
        <w:t xml:space="preserve"> </w:t>
      </w:r>
      <w:proofErr w:type="spellStart"/>
      <w:r w:rsidRPr="00F41BE6">
        <w:rPr>
          <w:rFonts w:ascii="Times New Roman" w:hAnsi="Times New Roman" w:cs="Times New Roman"/>
          <w:i/>
          <w:iCs/>
        </w:rPr>
        <w:t>racism</w:t>
      </w:r>
      <w:proofErr w:type="spellEnd"/>
      <w:r w:rsidRPr="00F41BE6">
        <w:rPr>
          <w:rFonts w:ascii="Times New Roman" w:hAnsi="Times New Roman" w:cs="Times New Roman"/>
          <w:i/>
          <w:iCs/>
        </w:rPr>
        <w:t xml:space="preserve"> and </w:t>
      </w:r>
      <w:proofErr w:type="spellStart"/>
      <w:r w:rsidRPr="00F41BE6">
        <w:rPr>
          <w:rFonts w:ascii="Times New Roman" w:hAnsi="Times New Roman" w:cs="Times New Roman"/>
          <w:i/>
          <w:iCs/>
        </w:rPr>
        <w:t>the</w:t>
      </w:r>
      <w:proofErr w:type="spellEnd"/>
      <w:r w:rsidRPr="00F41BE6">
        <w:rPr>
          <w:rFonts w:ascii="Times New Roman" w:hAnsi="Times New Roman" w:cs="Times New Roman"/>
          <w:i/>
          <w:iCs/>
        </w:rPr>
        <w:t xml:space="preserve"> </w:t>
      </w:r>
      <w:proofErr w:type="spellStart"/>
      <w:r w:rsidRPr="00F41BE6">
        <w:rPr>
          <w:rFonts w:ascii="Times New Roman" w:hAnsi="Times New Roman" w:cs="Times New Roman"/>
          <w:i/>
          <w:iCs/>
        </w:rPr>
        <w:t>persistence</w:t>
      </w:r>
      <w:proofErr w:type="spellEnd"/>
      <w:r w:rsidRPr="00F41BE6">
        <w:rPr>
          <w:rFonts w:ascii="Times New Roman" w:hAnsi="Times New Roman" w:cs="Times New Roman"/>
          <w:i/>
          <w:iCs/>
        </w:rPr>
        <w:t xml:space="preserve"> of </w:t>
      </w:r>
      <w:proofErr w:type="spellStart"/>
      <w:r w:rsidRPr="00F41BE6">
        <w:rPr>
          <w:rFonts w:ascii="Times New Roman" w:hAnsi="Times New Roman" w:cs="Times New Roman"/>
          <w:i/>
          <w:iCs/>
        </w:rPr>
        <w:t>racial</w:t>
      </w:r>
      <w:proofErr w:type="spellEnd"/>
      <w:r w:rsidRPr="00F41BE6">
        <w:rPr>
          <w:rFonts w:ascii="Times New Roman" w:hAnsi="Times New Roman" w:cs="Times New Roman"/>
          <w:i/>
          <w:iCs/>
        </w:rPr>
        <w:t xml:space="preserve"> </w:t>
      </w:r>
      <w:proofErr w:type="spellStart"/>
      <w:r w:rsidRPr="00F41BE6">
        <w:rPr>
          <w:rFonts w:ascii="Times New Roman" w:hAnsi="Times New Roman" w:cs="Times New Roman"/>
          <w:i/>
          <w:iCs/>
        </w:rPr>
        <w:t>inequality</w:t>
      </w:r>
      <w:proofErr w:type="spellEnd"/>
      <w:r w:rsidRPr="00F41BE6">
        <w:rPr>
          <w:rFonts w:ascii="Times New Roman" w:hAnsi="Times New Roman" w:cs="Times New Roman"/>
          <w:i/>
          <w:iCs/>
        </w:rPr>
        <w:t xml:space="preserve"> in </w:t>
      </w:r>
      <w:proofErr w:type="spellStart"/>
      <w:r w:rsidRPr="00F41BE6">
        <w:rPr>
          <w:rFonts w:ascii="Times New Roman" w:hAnsi="Times New Roman" w:cs="Times New Roman"/>
          <w:i/>
          <w:iCs/>
        </w:rPr>
        <w:t>America</w:t>
      </w:r>
      <w:proofErr w:type="spellEnd"/>
      <w:r w:rsidR="00616858">
        <w:rPr>
          <w:rFonts w:ascii="Times New Roman" w:hAnsi="Times New Roman" w:cs="Times New Roman"/>
          <w:i/>
          <w:iCs/>
        </w:rPr>
        <w:t xml:space="preserve">, </w:t>
      </w:r>
      <w:r w:rsidR="00F85068">
        <w:rPr>
          <w:rFonts w:ascii="Times New Roman" w:hAnsi="Times New Roman" w:cs="Times New Roman"/>
          <w:i/>
          <w:iCs/>
        </w:rPr>
        <w:t>s. 229-241</w:t>
      </w:r>
      <w:r w:rsidR="00616858" w:rsidRPr="00F85068">
        <w:rPr>
          <w:rFonts w:ascii="Times New Roman" w:hAnsi="Times New Roman" w:cs="Times New Roman"/>
          <w:i/>
          <w:iCs/>
        </w:rPr>
        <w:t>.</w:t>
      </w:r>
    </w:p>
  </w:footnote>
  <w:footnote w:id="11">
    <w:p w14:paraId="3A89D012" w14:textId="7FAADE45" w:rsidR="00E244C1" w:rsidRPr="00CD7772" w:rsidRDefault="00E244C1">
      <w:pPr>
        <w:pStyle w:val="Textpoznmkypodiarou"/>
        <w:rPr>
          <w:rFonts w:ascii="Times New Roman" w:hAnsi="Times New Roman" w:cs="Times New Roman"/>
        </w:rPr>
      </w:pPr>
      <w:r>
        <w:rPr>
          <w:rStyle w:val="Odkaznapoznmkupodiarou"/>
        </w:rPr>
        <w:footnoteRef/>
      </w:r>
      <w:r>
        <w:t xml:space="preserve"> </w:t>
      </w:r>
      <w:r w:rsidRPr="00CD7772">
        <w:rPr>
          <w:rFonts w:ascii="Times New Roman" w:hAnsi="Times New Roman" w:cs="Times New Roman"/>
        </w:rPr>
        <w:t>BANKS, J</w:t>
      </w:r>
      <w:r w:rsidR="00616858">
        <w:rPr>
          <w:rFonts w:ascii="Times New Roman" w:hAnsi="Times New Roman" w:cs="Times New Roman"/>
        </w:rPr>
        <w:t>.</w:t>
      </w:r>
      <w:r w:rsidRPr="00CD7772">
        <w:rPr>
          <w:rFonts w:ascii="Times New Roman" w:hAnsi="Times New Roman" w:cs="Times New Roman"/>
        </w:rPr>
        <w:t xml:space="preserve"> A.</w:t>
      </w:r>
      <w:r w:rsidR="00616858">
        <w:rPr>
          <w:rFonts w:ascii="Times New Roman" w:hAnsi="Times New Roman" w:cs="Times New Roman"/>
        </w:rPr>
        <w:t xml:space="preserve"> a CH.A</w:t>
      </w:r>
      <w:r w:rsidR="0012033B">
        <w:rPr>
          <w:rFonts w:ascii="Times New Roman" w:hAnsi="Times New Roman" w:cs="Times New Roman"/>
        </w:rPr>
        <w:t xml:space="preserve"> </w:t>
      </w:r>
      <w:proofErr w:type="spellStart"/>
      <w:r w:rsidR="0012033B">
        <w:rPr>
          <w:rFonts w:ascii="Times New Roman" w:hAnsi="Times New Roman" w:cs="Times New Roman"/>
        </w:rPr>
        <w:t>McGee</w:t>
      </w:r>
      <w:proofErr w:type="spellEnd"/>
      <w:r w:rsidR="0012033B">
        <w:rPr>
          <w:rFonts w:ascii="Times New Roman" w:hAnsi="Times New Roman" w:cs="Times New Roman"/>
        </w:rPr>
        <w:t xml:space="preserve"> (</w:t>
      </w:r>
      <w:proofErr w:type="spellStart"/>
      <w:r w:rsidR="0012033B">
        <w:rPr>
          <w:rFonts w:ascii="Times New Roman" w:hAnsi="Times New Roman" w:cs="Times New Roman"/>
        </w:rPr>
        <w:t>ed</w:t>
      </w:r>
      <w:proofErr w:type="spellEnd"/>
      <w:r w:rsidR="0012033B">
        <w:rPr>
          <w:rFonts w:ascii="Times New Roman" w:hAnsi="Times New Roman" w:cs="Times New Roman"/>
        </w:rPr>
        <w:t>.)</w:t>
      </w:r>
      <w:r w:rsidRPr="00CD7772">
        <w:rPr>
          <w:rFonts w:ascii="Times New Roman" w:hAnsi="Times New Roman" w:cs="Times New Roman"/>
        </w:rPr>
        <w:t xml:space="preserve"> BANKS. </w:t>
      </w:r>
      <w:proofErr w:type="spellStart"/>
      <w:r w:rsidRPr="00CD7772">
        <w:rPr>
          <w:rFonts w:ascii="Times New Roman" w:hAnsi="Times New Roman" w:cs="Times New Roman"/>
          <w:i/>
          <w:iCs/>
        </w:rPr>
        <w:t>Multicultural</w:t>
      </w:r>
      <w:proofErr w:type="spellEnd"/>
      <w:r w:rsidRPr="00CD7772">
        <w:rPr>
          <w:rFonts w:ascii="Times New Roman" w:hAnsi="Times New Roman" w:cs="Times New Roman"/>
          <w:i/>
          <w:iCs/>
        </w:rPr>
        <w:t xml:space="preserve"> </w:t>
      </w:r>
      <w:proofErr w:type="spellStart"/>
      <w:r w:rsidRPr="00CD7772">
        <w:rPr>
          <w:rFonts w:ascii="Times New Roman" w:hAnsi="Times New Roman" w:cs="Times New Roman"/>
          <w:i/>
          <w:iCs/>
        </w:rPr>
        <w:t>education</w:t>
      </w:r>
      <w:proofErr w:type="spellEnd"/>
      <w:r w:rsidRPr="00CD7772">
        <w:rPr>
          <w:rFonts w:ascii="Times New Roman" w:hAnsi="Times New Roman" w:cs="Times New Roman"/>
          <w:i/>
          <w:iCs/>
        </w:rPr>
        <w:t xml:space="preserve">: </w:t>
      </w:r>
      <w:proofErr w:type="spellStart"/>
      <w:r w:rsidRPr="00CD7772">
        <w:rPr>
          <w:rFonts w:ascii="Times New Roman" w:hAnsi="Times New Roman" w:cs="Times New Roman"/>
          <w:i/>
          <w:iCs/>
        </w:rPr>
        <w:t>Issues</w:t>
      </w:r>
      <w:proofErr w:type="spellEnd"/>
      <w:r w:rsidRPr="00CD7772">
        <w:rPr>
          <w:rFonts w:ascii="Times New Roman" w:hAnsi="Times New Roman" w:cs="Times New Roman"/>
          <w:i/>
          <w:iCs/>
        </w:rPr>
        <w:t xml:space="preserve"> and </w:t>
      </w:r>
      <w:proofErr w:type="spellStart"/>
      <w:r w:rsidRPr="00CD7772">
        <w:rPr>
          <w:rFonts w:ascii="Times New Roman" w:hAnsi="Times New Roman" w:cs="Times New Roman"/>
          <w:i/>
          <w:iCs/>
        </w:rPr>
        <w:t>perspectives</w:t>
      </w:r>
      <w:proofErr w:type="spellEnd"/>
      <w:r w:rsidR="0012033B">
        <w:rPr>
          <w:rFonts w:ascii="Times New Roman" w:hAnsi="Times New Roman" w:cs="Times New Roman"/>
        </w:rPr>
        <w:t xml:space="preserve">, </w:t>
      </w:r>
      <w:r w:rsidR="009B4613">
        <w:rPr>
          <w:rFonts w:ascii="Times New Roman" w:hAnsi="Times New Roman" w:cs="Times New Roman"/>
        </w:rPr>
        <w:t xml:space="preserve">s. 2-5, s. 36-38, </w:t>
      </w:r>
      <w:r w:rsidR="009B4613" w:rsidRPr="00A750E1">
        <w:rPr>
          <w:rFonts w:ascii="Times New Roman" w:hAnsi="Times New Roman" w:cs="Times New Roman"/>
          <w:i/>
          <w:iCs/>
        </w:rPr>
        <w:t>s. 121-122</w:t>
      </w:r>
      <w:r w:rsidR="009B4613">
        <w:rPr>
          <w:rFonts w:ascii="Times New Roman" w:hAnsi="Times New Roman" w:cs="Times New Roman"/>
        </w:rPr>
        <w:t>.</w:t>
      </w:r>
    </w:p>
  </w:footnote>
  <w:footnote w:id="12">
    <w:p w14:paraId="140474F6" w14:textId="36A388A8" w:rsidR="00244CD7" w:rsidRDefault="00244CD7">
      <w:pPr>
        <w:pStyle w:val="Textpoznmkypodiarou"/>
      </w:pPr>
      <w:r>
        <w:rPr>
          <w:rStyle w:val="Odkaznapoznmkupodiarou"/>
        </w:rPr>
        <w:footnoteRef/>
      </w:r>
      <w:r>
        <w:t xml:space="preserve"> </w:t>
      </w:r>
      <w:r w:rsidR="0012033B">
        <w:t xml:space="preserve">UNESCO. </w:t>
      </w:r>
      <w:proofErr w:type="spellStart"/>
      <w:r w:rsidRPr="00244CD7">
        <w:rPr>
          <w:rFonts w:ascii="Times New Roman" w:hAnsi="Times New Roman" w:cs="Times New Roman"/>
          <w:i/>
          <w:iCs/>
        </w:rPr>
        <w:t>Media</w:t>
      </w:r>
      <w:proofErr w:type="spellEnd"/>
      <w:r w:rsidRPr="00244CD7">
        <w:rPr>
          <w:rFonts w:ascii="Times New Roman" w:hAnsi="Times New Roman" w:cs="Times New Roman"/>
          <w:i/>
          <w:iCs/>
        </w:rPr>
        <w:t xml:space="preserve"> and </w:t>
      </w:r>
      <w:proofErr w:type="spellStart"/>
      <w:r w:rsidRPr="00244CD7">
        <w:rPr>
          <w:rFonts w:ascii="Times New Roman" w:hAnsi="Times New Roman" w:cs="Times New Roman"/>
          <w:i/>
          <w:iCs/>
        </w:rPr>
        <w:t>Information</w:t>
      </w:r>
      <w:proofErr w:type="spellEnd"/>
      <w:r w:rsidRPr="00244CD7">
        <w:rPr>
          <w:rFonts w:ascii="Times New Roman" w:hAnsi="Times New Roman" w:cs="Times New Roman"/>
          <w:i/>
          <w:iCs/>
        </w:rPr>
        <w:t xml:space="preserve"> </w:t>
      </w:r>
      <w:proofErr w:type="spellStart"/>
      <w:r w:rsidRPr="00244CD7">
        <w:rPr>
          <w:rFonts w:ascii="Times New Roman" w:hAnsi="Times New Roman" w:cs="Times New Roman"/>
          <w:i/>
          <w:iCs/>
        </w:rPr>
        <w:t>Literacy</w:t>
      </w:r>
      <w:proofErr w:type="spellEnd"/>
      <w:r w:rsidRPr="00244CD7">
        <w:rPr>
          <w:rFonts w:ascii="Times New Roman" w:hAnsi="Times New Roman" w:cs="Times New Roman"/>
          <w:i/>
          <w:iCs/>
        </w:rPr>
        <w:t xml:space="preserve">: </w:t>
      </w:r>
      <w:proofErr w:type="spellStart"/>
      <w:r w:rsidRPr="00244CD7">
        <w:rPr>
          <w:rFonts w:ascii="Times New Roman" w:hAnsi="Times New Roman" w:cs="Times New Roman"/>
          <w:i/>
          <w:iCs/>
        </w:rPr>
        <w:t>Reinforcing</w:t>
      </w:r>
      <w:proofErr w:type="spellEnd"/>
      <w:r w:rsidRPr="00244CD7">
        <w:rPr>
          <w:rFonts w:ascii="Times New Roman" w:hAnsi="Times New Roman" w:cs="Times New Roman"/>
          <w:i/>
          <w:iCs/>
        </w:rPr>
        <w:t xml:space="preserve"> </w:t>
      </w:r>
      <w:proofErr w:type="spellStart"/>
      <w:r w:rsidRPr="00244CD7">
        <w:rPr>
          <w:rFonts w:ascii="Times New Roman" w:hAnsi="Times New Roman" w:cs="Times New Roman"/>
          <w:i/>
          <w:iCs/>
        </w:rPr>
        <w:t>Human</w:t>
      </w:r>
      <w:proofErr w:type="spellEnd"/>
      <w:r w:rsidRPr="00244CD7">
        <w:rPr>
          <w:rFonts w:ascii="Times New Roman" w:hAnsi="Times New Roman" w:cs="Times New Roman"/>
          <w:i/>
          <w:iCs/>
        </w:rPr>
        <w:t xml:space="preserve"> </w:t>
      </w:r>
      <w:proofErr w:type="spellStart"/>
      <w:r w:rsidRPr="00244CD7">
        <w:rPr>
          <w:rFonts w:ascii="Times New Roman" w:hAnsi="Times New Roman" w:cs="Times New Roman"/>
          <w:i/>
          <w:iCs/>
        </w:rPr>
        <w:t>Rights</w:t>
      </w:r>
      <w:proofErr w:type="spellEnd"/>
      <w:r w:rsidRPr="00244CD7">
        <w:rPr>
          <w:rFonts w:ascii="Times New Roman" w:hAnsi="Times New Roman" w:cs="Times New Roman"/>
          <w:i/>
          <w:iCs/>
        </w:rPr>
        <w:t xml:space="preserve">, </w:t>
      </w:r>
      <w:proofErr w:type="spellStart"/>
      <w:r w:rsidRPr="00244CD7">
        <w:rPr>
          <w:rFonts w:ascii="Times New Roman" w:hAnsi="Times New Roman" w:cs="Times New Roman"/>
          <w:i/>
          <w:iCs/>
        </w:rPr>
        <w:t>Countering</w:t>
      </w:r>
      <w:proofErr w:type="spellEnd"/>
      <w:r w:rsidRPr="00244CD7">
        <w:rPr>
          <w:rFonts w:ascii="Times New Roman" w:hAnsi="Times New Roman" w:cs="Times New Roman"/>
          <w:i/>
          <w:iCs/>
        </w:rPr>
        <w:t xml:space="preserve"> </w:t>
      </w:r>
      <w:proofErr w:type="spellStart"/>
      <w:r w:rsidRPr="00244CD7">
        <w:rPr>
          <w:rFonts w:ascii="Times New Roman" w:hAnsi="Times New Roman" w:cs="Times New Roman"/>
          <w:i/>
          <w:iCs/>
        </w:rPr>
        <w:t>Radicalization</w:t>
      </w:r>
      <w:proofErr w:type="spellEnd"/>
      <w:r w:rsidRPr="00244CD7">
        <w:rPr>
          <w:rFonts w:ascii="Times New Roman" w:hAnsi="Times New Roman" w:cs="Times New Roman"/>
          <w:i/>
          <w:iCs/>
        </w:rPr>
        <w:t xml:space="preserve"> and Hate </w:t>
      </w:r>
      <w:proofErr w:type="spellStart"/>
      <w:r w:rsidRPr="00244CD7">
        <w:rPr>
          <w:rFonts w:ascii="Times New Roman" w:hAnsi="Times New Roman" w:cs="Times New Roman"/>
          <w:i/>
          <w:iCs/>
        </w:rPr>
        <w:t>Speech</w:t>
      </w:r>
      <w:proofErr w:type="spellEnd"/>
      <w:r w:rsidR="0012033B">
        <w:rPr>
          <w:rFonts w:ascii="Times New Roman" w:hAnsi="Times New Roman" w:cs="Times New Roman"/>
          <w:i/>
          <w:iCs/>
        </w:rPr>
        <w:t xml:space="preserve">, </w:t>
      </w:r>
      <w:r w:rsidR="00A750E1">
        <w:rPr>
          <w:rFonts w:ascii="Times New Roman" w:hAnsi="Times New Roman" w:cs="Times New Roman"/>
          <w:i/>
          <w:iCs/>
        </w:rPr>
        <w:t>s. 117-</w:t>
      </w:r>
      <w:r w:rsidR="00A750E1" w:rsidRPr="00A750E1">
        <w:rPr>
          <w:rFonts w:ascii="Times New Roman" w:hAnsi="Times New Roman" w:cs="Times New Roman"/>
          <w:i/>
          <w:iCs/>
        </w:rPr>
        <w:t>126</w:t>
      </w:r>
      <w:r w:rsidR="0012033B" w:rsidRPr="00A750E1">
        <w:rPr>
          <w:rFonts w:ascii="Times New Roman" w:hAnsi="Times New Roman" w:cs="Times New Roman"/>
          <w:i/>
          <w:iCs/>
        </w:rPr>
        <w:t>.</w:t>
      </w:r>
    </w:p>
  </w:footnote>
  <w:footnote w:id="13">
    <w:p w14:paraId="3404F713" w14:textId="5620ED0F" w:rsidR="00926856" w:rsidRDefault="00926856">
      <w:pPr>
        <w:pStyle w:val="Textpoznmkypodiarou"/>
      </w:pPr>
      <w:r>
        <w:rPr>
          <w:rStyle w:val="Odkaznapoznmkupodiarou"/>
        </w:rPr>
        <w:footnoteRef/>
      </w:r>
      <w:r>
        <w:t xml:space="preserve"> </w:t>
      </w:r>
      <w:r w:rsidRPr="00926856">
        <w:rPr>
          <w:rFonts w:ascii="Times New Roman" w:hAnsi="Times New Roman" w:cs="Times New Roman"/>
        </w:rPr>
        <w:t>KELLNER, D. </w:t>
      </w:r>
      <w:proofErr w:type="spellStart"/>
      <w:r w:rsidRPr="00926856">
        <w:rPr>
          <w:rFonts w:ascii="Times New Roman" w:hAnsi="Times New Roman" w:cs="Times New Roman"/>
          <w:i/>
          <w:iCs/>
        </w:rPr>
        <w:t>Media</w:t>
      </w:r>
      <w:proofErr w:type="spellEnd"/>
      <w:r w:rsidRPr="00926856">
        <w:rPr>
          <w:rFonts w:ascii="Times New Roman" w:hAnsi="Times New Roman" w:cs="Times New Roman"/>
          <w:i/>
          <w:iCs/>
        </w:rPr>
        <w:t xml:space="preserve"> </w:t>
      </w:r>
      <w:proofErr w:type="spellStart"/>
      <w:r w:rsidRPr="00926856">
        <w:rPr>
          <w:rFonts w:ascii="Times New Roman" w:hAnsi="Times New Roman" w:cs="Times New Roman"/>
          <w:i/>
          <w:iCs/>
        </w:rPr>
        <w:t>culture</w:t>
      </w:r>
      <w:proofErr w:type="spellEnd"/>
      <w:r w:rsidRPr="00926856">
        <w:rPr>
          <w:rFonts w:ascii="Times New Roman" w:hAnsi="Times New Roman" w:cs="Times New Roman"/>
          <w:i/>
          <w:iCs/>
        </w:rPr>
        <w:t xml:space="preserve">: </w:t>
      </w:r>
      <w:proofErr w:type="spellStart"/>
      <w:r w:rsidRPr="00926856">
        <w:rPr>
          <w:rFonts w:ascii="Times New Roman" w:hAnsi="Times New Roman" w:cs="Times New Roman"/>
          <w:i/>
          <w:iCs/>
        </w:rPr>
        <w:t>Cultural</w:t>
      </w:r>
      <w:proofErr w:type="spellEnd"/>
      <w:r w:rsidRPr="00926856">
        <w:rPr>
          <w:rFonts w:ascii="Times New Roman" w:hAnsi="Times New Roman" w:cs="Times New Roman"/>
          <w:i/>
          <w:iCs/>
        </w:rPr>
        <w:t xml:space="preserve"> </w:t>
      </w:r>
      <w:proofErr w:type="spellStart"/>
      <w:r w:rsidRPr="00926856">
        <w:rPr>
          <w:rFonts w:ascii="Times New Roman" w:hAnsi="Times New Roman" w:cs="Times New Roman"/>
          <w:i/>
          <w:iCs/>
        </w:rPr>
        <w:t>studies</w:t>
      </w:r>
      <w:proofErr w:type="spellEnd"/>
      <w:r w:rsidRPr="00926856">
        <w:rPr>
          <w:rFonts w:ascii="Times New Roman" w:hAnsi="Times New Roman" w:cs="Times New Roman"/>
          <w:i/>
          <w:iCs/>
        </w:rPr>
        <w:t xml:space="preserve">, identity and </w:t>
      </w:r>
      <w:proofErr w:type="spellStart"/>
      <w:r w:rsidRPr="00926856">
        <w:rPr>
          <w:rFonts w:ascii="Times New Roman" w:hAnsi="Times New Roman" w:cs="Times New Roman"/>
          <w:i/>
          <w:iCs/>
        </w:rPr>
        <w:t>politics</w:t>
      </w:r>
      <w:proofErr w:type="spellEnd"/>
      <w:r w:rsidRPr="00926856">
        <w:rPr>
          <w:rFonts w:ascii="Times New Roman" w:hAnsi="Times New Roman" w:cs="Times New Roman"/>
          <w:i/>
          <w:iCs/>
        </w:rPr>
        <w:t xml:space="preserve"> </w:t>
      </w:r>
      <w:proofErr w:type="spellStart"/>
      <w:r w:rsidRPr="00926856">
        <w:rPr>
          <w:rFonts w:ascii="Times New Roman" w:hAnsi="Times New Roman" w:cs="Times New Roman"/>
          <w:i/>
          <w:iCs/>
        </w:rPr>
        <w:t>between</w:t>
      </w:r>
      <w:proofErr w:type="spellEnd"/>
      <w:r w:rsidRPr="00926856">
        <w:rPr>
          <w:rFonts w:ascii="Times New Roman" w:hAnsi="Times New Roman" w:cs="Times New Roman"/>
          <w:i/>
          <w:iCs/>
        </w:rPr>
        <w:t xml:space="preserve"> </w:t>
      </w:r>
      <w:proofErr w:type="spellStart"/>
      <w:r w:rsidRPr="00926856">
        <w:rPr>
          <w:rFonts w:ascii="Times New Roman" w:hAnsi="Times New Roman" w:cs="Times New Roman"/>
          <w:i/>
          <w:iCs/>
        </w:rPr>
        <w:t>the</w:t>
      </w:r>
      <w:proofErr w:type="spellEnd"/>
      <w:r w:rsidRPr="00926856">
        <w:rPr>
          <w:rFonts w:ascii="Times New Roman" w:hAnsi="Times New Roman" w:cs="Times New Roman"/>
          <w:i/>
          <w:iCs/>
        </w:rPr>
        <w:t xml:space="preserve"> </w:t>
      </w:r>
      <w:proofErr w:type="spellStart"/>
      <w:r w:rsidRPr="00926856">
        <w:rPr>
          <w:rFonts w:ascii="Times New Roman" w:hAnsi="Times New Roman" w:cs="Times New Roman"/>
          <w:i/>
          <w:iCs/>
        </w:rPr>
        <w:t>modern</w:t>
      </w:r>
      <w:proofErr w:type="spellEnd"/>
      <w:r w:rsidRPr="00926856">
        <w:rPr>
          <w:rFonts w:ascii="Times New Roman" w:hAnsi="Times New Roman" w:cs="Times New Roman"/>
          <w:i/>
          <w:iCs/>
        </w:rPr>
        <w:t xml:space="preserve"> and </w:t>
      </w:r>
      <w:proofErr w:type="spellStart"/>
      <w:r w:rsidRPr="00926856">
        <w:rPr>
          <w:rFonts w:ascii="Times New Roman" w:hAnsi="Times New Roman" w:cs="Times New Roman"/>
          <w:i/>
          <w:iCs/>
        </w:rPr>
        <w:t>the</w:t>
      </w:r>
      <w:proofErr w:type="spellEnd"/>
      <w:r w:rsidRPr="00926856">
        <w:rPr>
          <w:rFonts w:ascii="Times New Roman" w:hAnsi="Times New Roman" w:cs="Times New Roman"/>
          <w:i/>
          <w:iCs/>
        </w:rPr>
        <w:t xml:space="preserve"> post-</w:t>
      </w:r>
      <w:proofErr w:type="spellStart"/>
      <w:r w:rsidRPr="00926856">
        <w:rPr>
          <w:rFonts w:ascii="Times New Roman" w:hAnsi="Times New Roman" w:cs="Times New Roman"/>
          <w:i/>
          <w:iCs/>
        </w:rPr>
        <w:t>modern</w:t>
      </w:r>
      <w:proofErr w:type="spellEnd"/>
      <w:r w:rsidR="0012033B">
        <w:rPr>
          <w:rFonts w:ascii="Times New Roman" w:hAnsi="Times New Roman" w:cs="Times New Roman"/>
        </w:rPr>
        <w:t xml:space="preserve">, </w:t>
      </w:r>
      <w:r w:rsidR="00A750E1" w:rsidRPr="00A750E1">
        <w:rPr>
          <w:rFonts w:ascii="Times New Roman" w:hAnsi="Times New Roman" w:cs="Times New Roman"/>
          <w:i/>
          <w:iCs/>
        </w:rPr>
        <w:t>s. 231-262</w:t>
      </w:r>
      <w:r w:rsidR="00A750E1">
        <w:rPr>
          <w:rFonts w:ascii="Times New Roman" w:hAnsi="Times New Roman" w:cs="Times New Roman"/>
        </w:rPr>
        <w:t>.</w:t>
      </w:r>
    </w:p>
  </w:footnote>
  <w:footnote w:id="14">
    <w:p w14:paraId="588DCB31" w14:textId="1295ECA8" w:rsidR="00EF65B7" w:rsidRPr="0012033B" w:rsidRDefault="00EF65B7">
      <w:pPr>
        <w:pStyle w:val="Textpoznmkypodiarou"/>
        <w:rPr>
          <w:i/>
        </w:rPr>
      </w:pPr>
      <w:r>
        <w:rPr>
          <w:rStyle w:val="Odkaznapoznmkupodiarou"/>
        </w:rPr>
        <w:footnoteRef/>
      </w:r>
      <w:r>
        <w:t xml:space="preserve"> </w:t>
      </w:r>
      <w:r w:rsidRPr="0012033B">
        <w:rPr>
          <w:rFonts w:ascii="Times New Roman" w:hAnsi="Times New Roman" w:cs="Times New Roman"/>
          <w:i/>
        </w:rPr>
        <w:t xml:space="preserve">Zákon 365/2004 </w:t>
      </w:r>
      <w:proofErr w:type="spellStart"/>
      <w:r w:rsidRPr="0012033B">
        <w:rPr>
          <w:rFonts w:ascii="Times New Roman" w:hAnsi="Times New Roman" w:cs="Times New Roman"/>
          <w:i/>
        </w:rPr>
        <w:t>Z.z</w:t>
      </w:r>
      <w:proofErr w:type="spellEnd"/>
      <w:r w:rsidRPr="0012033B">
        <w:rPr>
          <w:rFonts w:ascii="Times New Roman" w:hAnsi="Times New Roman" w:cs="Times New Roman"/>
          <w:i/>
        </w:rPr>
        <w:t>. z 20. mája 2004 o rovnakom zaobchádzaní v niektorých oblastiach a o ochrane pred diskrimináciou a o zmene a doplnení niektorých  zákonov (antidiskriminačný zákon)</w:t>
      </w:r>
    </w:p>
  </w:footnote>
  <w:footnote w:id="15">
    <w:p w14:paraId="211AD994" w14:textId="73EAE7E1" w:rsidR="00E65A2A" w:rsidRDefault="00E65A2A">
      <w:pPr>
        <w:pStyle w:val="Textpoznmkypodiarou"/>
      </w:pPr>
      <w:r>
        <w:rPr>
          <w:rStyle w:val="Odkaznapoznmkupodiarou"/>
        </w:rPr>
        <w:footnoteRef/>
      </w:r>
      <w:r>
        <w:t xml:space="preserve"> </w:t>
      </w:r>
      <w:r w:rsidRPr="00E65A2A">
        <w:rPr>
          <w:rFonts w:ascii="Times New Roman" w:hAnsi="Times New Roman" w:cs="Times New Roman"/>
        </w:rPr>
        <w:t xml:space="preserve">SHIRANE, D. </w:t>
      </w:r>
      <w:r w:rsidRPr="0012033B">
        <w:rPr>
          <w:rFonts w:ascii="Times New Roman" w:hAnsi="Times New Roman" w:cs="Times New Roman"/>
          <w:i/>
        </w:rPr>
        <w:t xml:space="preserve">ICERD and CERD: a </w:t>
      </w:r>
      <w:proofErr w:type="spellStart"/>
      <w:r w:rsidRPr="0012033B">
        <w:rPr>
          <w:rFonts w:ascii="Times New Roman" w:hAnsi="Times New Roman" w:cs="Times New Roman"/>
          <w:i/>
        </w:rPr>
        <w:t>guide</w:t>
      </w:r>
      <w:proofErr w:type="spellEnd"/>
      <w:r w:rsidRPr="0012033B">
        <w:rPr>
          <w:rFonts w:ascii="Times New Roman" w:hAnsi="Times New Roman" w:cs="Times New Roman"/>
          <w:i/>
        </w:rPr>
        <w:t xml:space="preserve"> </w:t>
      </w:r>
      <w:proofErr w:type="spellStart"/>
      <w:r w:rsidRPr="0012033B">
        <w:rPr>
          <w:rFonts w:ascii="Times New Roman" w:hAnsi="Times New Roman" w:cs="Times New Roman"/>
          <w:i/>
        </w:rPr>
        <w:t>for</w:t>
      </w:r>
      <w:proofErr w:type="spellEnd"/>
      <w:r w:rsidRPr="0012033B">
        <w:rPr>
          <w:rFonts w:ascii="Times New Roman" w:hAnsi="Times New Roman" w:cs="Times New Roman"/>
          <w:i/>
        </w:rPr>
        <w:t xml:space="preserve"> civil society </w:t>
      </w:r>
      <w:proofErr w:type="spellStart"/>
      <w:r w:rsidRPr="0012033B">
        <w:rPr>
          <w:rFonts w:ascii="Times New Roman" w:hAnsi="Times New Roman" w:cs="Times New Roman"/>
          <w:i/>
        </w:rPr>
        <w:t>actors</w:t>
      </w:r>
      <w:proofErr w:type="spellEnd"/>
      <w:r w:rsidR="0012033B" w:rsidRPr="00680E4E">
        <w:rPr>
          <w:rFonts w:ascii="Times New Roman" w:hAnsi="Times New Roman" w:cs="Times New Roman"/>
          <w:i/>
          <w:iCs/>
        </w:rPr>
        <w:t xml:space="preserve">, </w:t>
      </w:r>
      <w:r w:rsidR="00680E4E" w:rsidRPr="00680E4E">
        <w:rPr>
          <w:rFonts w:ascii="Times New Roman" w:hAnsi="Times New Roman" w:cs="Times New Roman"/>
          <w:i/>
          <w:iCs/>
        </w:rPr>
        <w:t>s. 1-11</w:t>
      </w:r>
      <w:r w:rsidR="00680E4E">
        <w:rPr>
          <w:rFonts w:ascii="Times New Roman" w:hAnsi="Times New Roman" w:cs="Times New Roman"/>
          <w:i/>
          <w:iCs/>
        </w:rPr>
        <w:t>.</w:t>
      </w:r>
    </w:p>
  </w:footnote>
  <w:footnote w:id="16">
    <w:p w14:paraId="14DF61B6" w14:textId="14B3EF7D" w:rsidR="00424957" w:rsidRDefault="00424957">
      <w:pPr>
        <w:pStyle w:val="Textpoznmkypodiarou"/>
      </w:pPr>
      <w:r>
        <w:rPr>
          <w:rStyle w:val="Odkaznapoznmkupodiarou"/>
        </w:rPr>
        <w:footnoteRef/>
      </w:r>
      <w:r>
        <w:t xml:space="preserve"> </w:t>
      </w:r>
      <w:r w:rsidRPr="00424957">
        <w:rPr>
          <w:rFonts w:ascii="Times New Roman" w:hAnsi="Times New Roman" w:cs="Times New Roman"/>
        </w:rPr>
        <w:t xml:space="preserve">WEITZMAN, M. </w:t>
      </w:r>
      <w:proofErr w:type="spellStart"/>
      <w:r w:rsidRPr="0012033B">
        <w:rPr>
          <w:rFonts w:ascii="Times New Roman" w:hAnsi="Times New Roman" w:cs="Times New Roman"/>
          <w:i/>
        </w:rPr>
        <w:t>The</w:t>
      </w:r>
      <w:proofErr w:type="spellEnd"/>
      <w:r w:rsidRPr="0012033B">
        <w:rPr>
          <w:rFonts w:ascii="Times New Roman" w:hAnsi="Times New Roman" w:cs="Times New Roman"/>
          <w:i/>
        </w:rPr>
        <w:t xml:space="preserve"> IHRA </w:t>
      </w:r>
      <w:proofErr w:type="spellStart"/>
      <w:r w:rsidRPr="0012033B">
        <w:rPr>
          <w:rFonts w:ascii="Times New Roman" w:hAnsi="Times New Roman" w:cs="Times New Roman"/>
          <w:i/>
        </w:rPr>
        <w:t>Working</w:t>
      </w:r>
      <w:proofErr w:type="spellEnd"/>
      <w:r w:rsidRPr="0012033B">
        <w:rPr>
          <w:rFonts w:ascii="Times New Roman" w:hAnsi="Times New Roman" w:cs="Times New Roman"/>
          <w:i/>
        </w:rPr>
        <w:t xml:space="preserve"> </w:t>
      </w:r>
      <w:proofErr w:type="spellStart"/>
      <w:r w:rsidRPr="0012033B">
        <w:rPr>
          <w:rFonts w:ascii="Times New Roman" w:hAnsi="Times New Roman" w:cs="Times New Roman"/>
          <w:i/>
        </w:rPr>
        <w:t>Definition</w:t>
      </w:r>
      <w:proofErr w:type="spellEnd"/>
      <w:r w:rsidRPr="0012033B">
        <w:rPr>
          <w:rFonts w:ascii="Times New Roman" w:hAnsi="Times New Roman" w:cs="Times New Roman"/>
          <w:i/>
        </w:rPr>
        <w:t xml:space="preserve"> of </w:t>
      </w:r>
      <w:proofErr w:type="spellStart"/>
      <w:r w:rsidRPr="0012033B">
        <w:rPr>
          <w:rFonts w:ascii="Times New Roman" w:hAnsi="Times New Roman" w:cs="Times New Roman"/>
          <w:i/>
        </w:rPr>
        <w:t>Antisemitism</w:t>
      </w:r>
      <w:proofErr w:type="spellEnd"/>
      <w:r w:rsidRPr="00424957">
        <w:rPr>
          <w:rFonts w:ascii="Times New Roman" w:hAnsi="Times New Roman" w:cs="Times New Roman"/>
        </w:rPr>
        <w:t>. </w:t>
      </w:r>
      <w:proofErr w:type="spellStart"/>
      <w:r w:rsidRPr="00424957">
        <w:rPr>
          <w:rFonts w:ascii="Times New Roman" w:hAnsi="Times New Roman" w:cs="Times New Roman"/>
          <w:i/>
          <w:iCs/>
        </w:rPr>
        <w:t>Comprehending</w:t>
      </w:r>
      <w:proofErr w:type="spellEnd"/>
      <w:r w:rsidRPr="00424957">
        <w:rPr>
          <w:rFonts w:ascii="Times New Roman" w:hAnsi="Times New Roman" w:cs="Times New Roman"/>
          <w:i/>
          <w:iCs/>
        </w:rPr>
        <w:t xml:space="preserve"> and </w:t>
      </w:r>
      <w:proofErr w:type="spellStart"/>
      <w:r w:rsidRPr="00424957">
        <w:rPr>
          <w:rFonts w:ascii="Times New Roman" w:hAnsi="Times New Roman" w:cs="Times New Roman"/>
          <w:i/>
          <w:iCs/>
        </w:rPr>
        <w:t>Confronting</w:t>
      </w:r>
      <w:proofErr w:type="spellEnd"/>
      <w:r w:rsidRPr="00424957">
        <w:rPr>
          <w:rFonts w:ascii="Times New Roman" w:hAnsi="Times New Roman" w:cs="Times New Roman"/>
          <w:i/>
          <w:iCs/>
        </w:rPr>
        <w:t xml:space="preserve"> </w:t>
      </w:r>
      <w:proofErr w:type="spellStart"/>
      <w:r w:rsidRPr="00424957">
        <w:rPr>
          <w:rFonts w:ascii="Times New Roman" w:hAnsi="Times New Roman" w:cs="Times New Roman"/>
          <w:i/>
          <w:iCs/>
        </w:rPr>
        <w:t>Antisemitism</w:t>
      </w:r>
      <w:proofErr w:type="spellEnd"/>
      <w:r w:rsidRPr="00424957">
        <w:rPr>
          <w:rFonts w:ascii="Times New Roman" w:hAnsi="Times New Roman" w:cs="Times New Roman"/>
          <w:i/>
          <w:iCs/>
        </w:rPr>
        <w:t xml:space="preserve">: A </w:t>
      </w:r>
      <w:proofErr w:type="spellStart"/>
      <w:r w:rsidRPr="00424957">
        <w:rPr>
          <w:rFonts w:ascii="Times New Roman" w:hAnsi="Times New Roman" w:cs="Times New Roman"/>
          <w:i/>
          <w:iCs/>
        </w:rPr>
        <w:t>Multi-Faceted</w:t>
      </w:r>
      <w:proofErr w:type="spellEnd"/>
      <w:r w:rsidRPr="00424957">
        <w:rPr>
          <w:rFonts w:ascii="Times New Roman" w:hAnsi="Times New Roman" w:cs="Times New Roman"/>
          <w:i/>
          <w:iCs/>
        </w:rPr>
        <w:t xml:space="preserve"> </w:t>
      </w:r>
      <w:proofErr w:type="spellStart"/>
      <w:r w:rsidRPr="00424957">
        <w:rPr>
          <w:rFonts w:ascii="Times New Roman" w:hAnsi="Times New Roman" w:cs="Times New Roman"/>
          <w:i/>
          <w:iCs/>
        </w:rPr>
        <w:t>Approach</w:t>
      </w:r>
      <w:proofErr w:type="spellEnd"/>
      <w:r w:rsidRPr="00424957">
        <w:rPr>
          <w:rFonts w:ascii="Times New Roman" w:hAnsi="Times New Roman" w:cs="Times New Roman"/>
        </w:rPr>
        <w:t xml:space="preserve">, </w:t>
      </w:r>
      <w:r w:rsidR="0012033B">
        <w:rPr>
          <w:rFonts w:ascii="Times New Roman" w:hAnsi="Times New Roman" w:cs="Times New Roman"/>
        </w:rPr>
        <w:t xml:space="preserve"> s.</w:t>
      </w:r>
      <w:r w:rsidRPr="00424957">
        <w:rPr>
          <w:rFonts w:ascii="Times New Roman" w:hAnsi="Times New Roman" w:cs="Times New Roman"/>
        </w:rPr>
        <w:t xml:space="preserve"> 463-473.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153D2"/>
    <w:multiLevelType w:val="multilevel"/>
    <w:tmpl w:val="0FC2C17C"/>
    <w:lvl w:ilvl="0">
      <w:start w:val="1"/>
      <w:numFmt w:val="decimal"/>
      <w:lvlText w:val="%1"/>
      <w:lvlJc w:val="left"/>
      <w:pPr>
        <w:ind w:left="420" w:hanging="420"/>
      </w:pPr>
    </w:lvl>
    <w:lvl w:ilvl="1">
      <w:start w:val="1"/>
      <w:numFmt w:val="decimal"/>
      <w:pStyle w:val="Podnadpis1"/>
      <w:lvlText w:val="%1.%2"/>
      <w:lvlJc w:val="left"/>
      <w:pPr>
        <w:ind w:left="420" w:hanging="420"/>
      </w:pPr>
    </w:lvl>
    <w:lvl w:ilvl="2">
      <w:start w:val="1"/>
      <w:numFmt w:val="decimal"/>
      <w:pStyle w:val="po-podnadpis1"/>
      <w:lvlText w:val="%1.%2.%3"/>
      <w:lvlJc w:val="left"/>
      <w:pPr>
        <w:ind w:left="720" w:hanging="720"/>
      </w:pPr>
    </w:lvl>
    <w:lvl w:ilvl="3">
      <w:start w:val="1"/>
      <w:numFmt w:val="decimal"/>
      <w:pStyle w:val="po-po-podnadpis1"/>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04E60BF1"/>
    <w:multiLevelType w:val="hybridMultilevel"/>
    <w:tmpl w:val="CF14AA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D6D269B"/>
    <w:multiLevelType w:val="hybridMultilevel"/>
    <w:tmpl w:val="467C5212"/>
    <w:lvl w:ilvl="0" w:tplc="E7ECF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56680AF4"/>
    <w:multiLevelType w:val="hybridMultilevel"/>
    <w:tmpl w:val="72768B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D0B3676"/>
    <w:multiLevelType w:val="hybridMultilevel"/>
    <w:tmpl w:val="7A4E9B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19D0DA9"/>
    <w:multiLevelType w:val="hybridMultilevel"/>
    <w:tmpl w:val="173813EE"/>
    <w:lvl w:ilvl="0" w:tplc="8030222A">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8C61309"/>
    <w:multiLevelType w:val="hybridMultilevel"/>
    <w:tmpl w:val="ECF63698"/>
    <w:lvl w:ilvl="0" w:tplc="14648CBE">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B095E0A"/>
    <w:multiLevelType w:val="hybridMultilevel"/>
    <w:tmpl w:val="FE6C13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7"/>
  </w:num>
  <w:num w:numId="5">
    <w:abstractNumId w:val="6"/>
  </w:num>
  <w:num w:numId="6">
    <w:abstractNumId w:val="1"/>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50F"/>
    <w:rsid w:val="00002506"/>
    <w:rsid w:val="00004C48"/>
    <w:rsid w:val="00010CA1"/>
    <w:rsid w:val="00022CEA"/>
    <w:rsid w:val="00032607"/>
    <w:rsid w:val="00034D76"/>
    <w:rsid w:val="00035491"/>
    <w:rsid w:val="000355C3"/>
    <w:rsid w:val="00036A77"/>
    <w:rsid w:val="00047528"/>
    <w:rsid w:val="00054E06"/>
    <w:rsid w:val="0005775F"/>
    <w:rsid w:val="00060C36"/>
    <w:rsid w:val="00062B1F"/>
    <w:rsid w:val="00067CBB"/>
    <w:rsid w:val="00070458"/>
    <w:rsid w:val="00077F1B"/>
    <w:rsid w:val="00080F58"/>
    <w:rsid w:val="000852D5"/>
    <w:rsid w:val="000943FA"/>
    <w:rsid w:val="000A26AE"/>
    <w:rsid w:val="000B1AB0"/>
    <w:rsid w:val="000B40B1"/>
    <w:rsid w:val="000C4D46"/>
    <w:rsid w:val="000D16F5"/>
    <w:rsid w:val="000D34CF"/>
    <w:rsid w:val="000D4234"/>
    <w:rsid w:val="000D6E1D"/>
    <w:rsid w:val="000E0F70"/>
    <w:rsid w:val="000E228C"/>
    <w:rsid w:val="000E246A"/>
    <w:rsid w:val="000E5BD5"/>
    <w:rsid w:val="000F205E"/>
    <w:rsid w:val="000F4732"/>
    <w:rsid w:val="000F7602"/>
    <w:rsid w:val="00105AFF"/>
    <w:rsid w:val="001169D5"/>
    <w:rsid w:val="00117780"/>
    <w:rsid w:val="0012033B"/>
    <w:rsid w:val="00126DFA"/>
    <w:rsid w:val="00127149"/>
    <w:rsid w:val="00127D3A"/>
    <w:rsid w:val="001345F7"/>
    <w:rsid w:val="0014648C"/>
    <w:rsid w:val="00165E0E"/>
    <w:rsid w:val="001673D9"/>
    <w:rsid w:val="001A0F99"/>
    <w:rsid w:val="001A5097"/>
    <w:rsid w:val="001C31B5"/>
    <w:rsid w:val="001C595D"/>
    <w:rsid w:val="001C59AA"/>
    <w:rsid w:val="001D09D1"/>
    <w:rsid w:val="001D49CC"/>
    <w:rsid w:val="001E0152"/>
    <w:rsid w:val="001E7AA5"/>
    <w:rsid w:val="001F4292"/>
    <w:rsid w:val="001F4533"/>
    <w:rsid w:val="002058DA"/>
    <w:rsid w:val="0021003B"/>
    <w:rsid w:val="00224C69"/>
    <w:rsid w:val="002256EF"/>
    <w:rsid w:val="0022585C"/>
    <w:rsid w:val="00244CD7"/>
    <w:rsid w:val="00250771"/>
    <w:rsid w:val="00252298"/>
    <w:rsid w:val="00257402"/>
    <w:rsid w:val="00261360"/>
    <w:rsid w:val="00264A06"/>
    <w:rsid w:val="00284BE6"/>
    <w:rsid w:val="00286E76"/>
    <w:rsid w:val="0028767B"/>
    <w:rsid w:val="0029061D"/>
    <w:rsid w:val="00293E83"/>
    <w:rsid w:val="0029641E"/>
    <w:rsid w:val="0029689B"/>
    <w:rsid w:val="002A2F16"/>
    <w:rsid w:val="002B5FB6"/>
    <w:rsid w:val="002C2F84"/>
    <w:rsid w:val="002D0276"/>
    <w:rsid w:val="002D27CA"/>
    <w:rsid w:val="002D34FB"/>
    <w:rsid w:val="002E2C1E"/>
    <w:rsid w:val="0030309A"/>
    <w:rsid w:val="00306115"/>
    <w:rsid w:val="00313BEE"/>
    <w:rsid w:val="0032219B"/>
    <w:rsid w:val="003245F3"/>
    <w:rsid w:val="003309EF"/>
    <w:rsid w:val="003312DB"/>
    <w:rsid w:val="00333C81"/>
    <w:rsid w:val="00334034"/>
    <w:rsid w:val="00335DA1"/>
    <w:rsid w:val="003411CA"/>
    <w:rsid w:val="00344B74"/>
    <w:rsid w:val="00352CC2"/>
    <w:rsid w:val="00352EC3"/>
    <w:rsid w:val="003542B2"/>
    <w:rsid w:val="00354DD0"/>
    <w:rsid w:val="003649E4"/>
    <w:rsid w:val="00373D0F"/>
    <w:rsid w:val="0037503E"/>
    <w:rsid w:val="0038081E"/>
    <w:rsid w:val="00381919"/>
    <w:rsid w:val="00382B14"/>
    <w:rsid w:val="00387786"/>
    <w:rsid w:val="00391379"/>
    <w:rsid w:val="00394366"/>
    <w:rsid w:val="003976C0"/>
    <w:rsid w:val="003A1870"/>
    <w:rsid w:val="003A54E5"/>
    <w:rsid w:val="003A56B5"/>
    <w:rsid w:val="003A5D2A"/>
    <w:rsid w:val="003A721C"/>
    <w:rsid w:val="003C33C2"/>
    <w:rsid w:val="003C50A7"/>
    <w:rsid w:val="003D167F"/>
    <w:rsid w:val="003D3B44"/>
    <w:rsid w:val="003D4CDE"/>
    <w:rsid w:val="003D558C"/>
    <w:rsid w:val="003D7C47"/>
    <w:rsid w:val="003F4110"/>
    <w:rsid w:val="003F6083"/>
    <w:rsid w:val="003F6F1F"/>
    <w:rsid w:val="00403A8D"/>
    <w:rsid w:val="004047F3"/>
    <w:rsid w:val="0040597B"/>
    <w:rsid w:val="00411637"/>
    <w:rsid w:val="00414565"/>
    <w:rsid w:val="00417E22"/>
    <w:rsid w:val="00421759"/>
    <w:rsid w:val="0042273E"/>
    <w:rsid w:val="00424957"/>
    <w:rsid w:val="00430F70"/>
    <w:rsid w:val="00456564"/>
    <w:rsid w:val="0046550E"/>
    <w:rsid w:val="00466792"/>
    <w:rsid w:val="00485A55"/>
    <w:rsid w:val="00493938"/>
    <w:rsid w:val="00496356"/>
    <w:rsid w:val="00496F2F"/>
    <w:rsid w:val="004A08E9"/>
    <w:rsid w:val="004B07D6"/>
    <w:rsid w:val="004B45C6"/>
    <w:rsid w:val="004C0550"/>
    <w:rsid w:val="004C54B2"/>
    <w:rsid w:val="004D7C11"/>
    <w:rsid w:val="004E1D25"/>
    <w:rsid w:val="004F59F7"/>
    <w:rsid w:val="005013DB"/>
    <w:rsid w:val="00506066"/>
    <w:rsid w:val="005064BF"/>
    <w:rsid w:val="005124B4"/>
    <w:rsid w:val="005128C1"/>
    <w:rsid w:val="005137B0"/>
    <w:rsid w:val="005231AB"/>
    <w:rsid w:val="005271E2"/>
    <w:rsid w:val="005305D0"/>
    <w:rsid w:val="005350F4"/>
    <w:rsid w:val="005364CD"/>
    <w:rsid w:val="00541518"/>
    <w:rsid w:val="005471AD"/>
    <w:rsid w:val="005509EA"/>
    <w:rsid w:val="00554F98"/>
    <w:rsid w:val="00555C4E"/>
    <w:rsid w:val="005658A7"/>
    <w:rsid w:val="005700D6"/>
    <w:rsid w:val="00587A4D"/>
    <w:rsid w:val="005900C3"/>
    <w:rsid w:val="00592DEE"/>
    <w:rsid w:val="005A42E9"/>
    <w:rsid w:val="005B06CA"/>
    <w:rsid w:val="005C013D"/>
    <w:rsid w:val="005C1F85"/>
    <w:rsid w:val="005E4D24"/>
    <w:rsid w:val="005F1653"/>
    <w:rsid w:val="005F3547"/>
    <w:rsid w:val="005F51A9"/>
    <w:rsid w:val="0060395E"/>
    <w:rsid w:val="00603D20"/>
    <w:rsid w:val="0061123F"/>
    <w:rsid w:val="00616858"/>
    <w:rsid w:val="0062147D"/>
    <w:rsid w:val="00625810"/>
    <w:rsid w:val="00632616"/>
    <w:rsid w:val="00643416"/>
    <w:rsid w:val="00643534"/>
    <w:rsid w:val="00645E70"/>
    <w:rsid w:val="00661DFF"/>
    <w:rsid w:val="00680E4E"/>
    <w:rsid w:val="006824C7"/>
    <w:rsid w:val="00684955"/>
    <w:rsid w:val="00687949"/>
    <w:rsid w:val="00693E1C"/>
    <w:rsid w:val="00696444"/>
    <w:rsid w:val="0069732A"/>
    <w:rsid w:val="006B64ED"/>
    <w:rsid w:val="006C554E"/>
    <w:rsid w:val="006D66E1"/>
    <w:rsid w:val="006E209E"/>
    <w:rsid w:val="006E362E"/>
    <w:rsid w:val="006E5B2C"/>
    <w:rsid w:val="006E664F"/>
    <w:rsid w:val="006F1DFB"/>
    <w:rsid w:val="00712E57"/>
    <w:rsid w:val="00717A8C"/>
    <w:rsid w:val="00723E43"/>
    <w:rsid w:val="007360B1"/>
    <w:rsid w:val="00741BFA"/>
    <w:rsid w:val="00743E18"/>
    <w:rsid w:val="00756E44"/>
    <w:rsid w:val="00766AE2"/>
    <w:rsid w:val="0077058C"/>
    <w:rsid w:val="0078557F"/>
    <w:rsid w:val="007934CE"/>
    <w:rsid w:val="007A3B95"/>
    <w:rsid w:val="007B1131"/>
    <w:rsid w:val="007C2A6A"/>
    <w:rsid w:val="007E1390"/>
    <w:rsid w:val="007E26C3"/>
    <w:rsid w:val="007E2E8F"/>
    <w:rsid w:val="007E5FF8"/>
    <w:rsid w:val="007E6C5A"/>
    <w:rsid w:val="007F0846"/>
    <w:rsid w:val="007F1767"/>
    <w:rsid w:val="00805417"/>
    <w:rsid w:val="00813E30"/>
    <w:rsid w:val="008156A4"/>
    <w:rsid w:val="008161BC"/>
    <w:rsid w:val="008176A3"/>
    <w:rsid w:val="00830445"/>
    <w:rsid w:val="0083279E"/>
    <w:rsid w:val="00835EB3"/>
    <w:rsid w:val="00846696"/>
    <w:rsid w:val="0084734E"/>
    <w:rsid w:val="0085519D"/>
    <w:rsid w:val="008553CD"/>
    <w:rsid w:val="008577FD"/>
    <w:rsid w:val="00860562"/>
    <w:rsid w:val="00871AFE"/>
    <w:rsid w:val="00882215"/>
    <w:rsid w:val="00883EE5"/>
    <w:rsid w:val="00885BC4"/>
    <w:rsid w:val="008864EB"/>
    <w:rsid w:val="0088662B"/>
    <w:rsid w:val="00891784"/>
    <w:rsid w:val="0089496C"/>
    <w:rsid w:val="00895309"/>
    <w:rsid w:val="008B03DE"/>
    <w:rsid w:val="008C0A89"/>
    <w:rsid w:val="008C3E4D"/>
    <w:rsid w:val="008C529B"/>
    <w:rsid w:val="008C754D"/>
    <w:rsid w:val="008F1A74"/>
    <w:rsid w:val="008F3488"/>
    <w:rsid w:val="009015A8"/>
    <w:rsid w:val="00905E9B"/>
    <w:rsid w:val="00907CCC"/>
    <w:rsid w:val="00910090"/>
    <w:rsid w:val="0091352B"/>
    <w:rsid w:val="009151DC"/>
    <w:rsid w:val="00916798"/>
    <w:rsid w:val="00926856"/>
    <w:rsid w:val="00927C31"/>
    <w:rsid w:val="00931054"/>
    <w:rsid w:val="009350D6"/>
    <w:rsid w:val="009365D9"/>
    <w:rsid w:val="00950E1E"/>
    <w:rsid w:val="0095305A"/>
    <w:rsid w:val="0096494F"/>
    <w:rsid w:val="00965B23"/>
    <w:rsid w:val="009725B9"/>
    <w:rsid w:val="00973A29"/>
    <w:rsid w:val="00980EB6"/>
    <w:rsid w:val="00981785"/>
    <w:rsid w:val="00987E04"/>
    <w:rsid w:val="00991F1F"/>
    <w:rsid w:val="0099450F"/>
    <w:rsid w:val="009A5EE8"/>
    <w:rsid w:val="009B4613"/>
    <w:rsid w:val="009C4048"/>
    <w:rsid w:val="009D307B"/>
    <w:rsid w:val="00A0346B"/>
    <w:rsid w:val="00A1750E"/>
    <w:rsid w:val="00A324D1"/>
    <w:rsid w:val="00A328CB"/>
    <w:rsid w:val="00A35CE1"/>
    <w:rsid w:val="00A42690"/>
    <w:rsid w:val="00A44289"/>
    <w:rsid w:val="00A62C75"/>
    <w:rsid w:val="00A65D61"/>
    <w:rsid w:val="00A66273"/>
    <w:rsid w:val="00A735AF"/>
    <w:rsid w:val="00A73932"/>
    <w:rsid w:val="00A743D5"/>
    <w:rsid w:val="00A750E1"/>
    <w:rsid w:val="00A754CD"/>
    <w:rsid w:val="00A76919"/>
    <w:rsid w:val="00A77E1A"/>
    <w:rsid w:val="00A84432"/>
    <w:rsid w:val="00A9200D"/>
    <w:rsid w:val="00AA5202"/>
    <w:rsid w:val="00AB26A9"/>
    <w:rsid w:val="00AB4678"/>
    <w:rsid w:val="00AB522E"/>
    <w:rsid w:val="00AB769F"/>
    <w:rsid w:val="00AC3301"/>
    <w:rsid w:val="00AC4133"/>
    <w:rsid w:val="00AC7145"/>
    <w:rsid w:val="00AC7536"/>
    <w:rsid w:val="00AD7F50"/>
    <w:rsid w:val="00AE06C8"/>
    <w:rsid w:val="00AE2168"/>
    <w:rsid w:val="00AE483E"/>
    <w:rsid w:val="00B02752"/>
    <w:rsid w:val="00B04FE1"/>
    <w:rsid w:val="00B069C1"/>
    <w:rsid w:val="00B1465D"/>
    <w:rsid w:val="00B17A64"/>
    <w:rsid w:val="00B23B9B"/>
    <w:rsid w:val="00B34919"/>
    <w:rsid w:val="00B40772"/>
    <w:rsid w:val="00B46910"/>
    <w:rsid w:val="00B55792"/>
    <w:rsid w:val="00B5604A"/>
    <w:rsid w:val="00B57737"/>
    <w:rsid w:val="00B60D0E"/>
    <w:rsid w:val="00B6361E"/>
    <w:rsid w:val="00B64686"/>
    <w:rsid w:val="00B659C1"/>
    <w:rsid w:val="00B71A71"/>
    <w:rsid w:val="00B73607"/>
    <w:rsid w:val="00B75410"/>
    <w:rsid w:val="00B81FAA"/>
    <w:rsid w:val="00B91C3C"/>
    <w:rsid w:val="00B937EA"/>
    <w:rsid w:val="00B94553"/>
    <w:rsid w:val="00B9714E"/>
    <w:rsid w:val="00BA2B64"/>
    <w:rsid w:val="00BB1189"/>
    <w:rsid w:val="00BB17DF"/>
    <w:rsid w:val="00BE2FF3"/>
    <w:rsid w:val="00BE3056"/>
    <w:rsid w:val="00BF1A99"/>
    <w:rsid w:val="00C06FC9"/>
    <w:rsid w:val="00C12682"/>
    <w:rsid w:val="00C146D1"/>
    <w:rsid w:val="00C1759D"/>
    <w:rsid w:val="00C268AC"/>
    <w:rsid w:val="00C30CEB"/>
    <w:rsid w:val="00C3102F"/>
    <w:rsid w:val="00C40ED4"/>
    <w:rsid w:val="00C43235"/>
    <w:rsid w:val="00C526C3"/>
    <w:rsid w:val="00C5275D"/>
    <w:rsid w:val="00C55A1E"/>
    <w:rsid w:val="00C60825"/>
    <w:rsid w:val="00C771A9"/>
    <w:rsid w:val="00C93CDC"/>
    <w:rsid w:val="00C9451D"/>
    <w:rsid w:val="00C96976"/>
    <w:rsid w:val="00C97FD1"/>
    <w:rsid w:val="00CB0D21"/>
    <w:rsid w:val="00CB11AD"/>
    <w:rsid w:val="00CB23E2"/>
    <w:rsid w:val="00CB3778"/>
    <w:rsid w:val="00CB4F28"/>
    <w:rsid w:val="00CC336F"/>
    <w:rsid w:val="00CD4B08"/>
    <w:rsid w:val="00CD7772"/>
    <w:rsid w:val="00CE23F5"/>
    <w:rsid w:val="00CE5E48"/>
    <w:rsid w:val="00CF0312"/>
    <w:rsid w:val="00D05A27"/>
    <w:rsid w:val="00D06EE9"/>
    <w:rsid w:val="00D07BB6"/>
    <w:rsid w:val="00D14DF4"/>
    <w:rsid w:val="00D25BD5"/>
    <w:rsid w:val="00D30184"/>
    <w:rsid w:val="00D307B2"/>
    <w:rsid w:val="00D31090"/>
    <w:rsid w:val="00D36607"/>
    <w:rsid w:val="00D36971"/>
    <w:rsid w:val="00D447D9"/>
    <w:rsid w:val="00D508A1"/>
    <w:rsid w:val="00D5722C"/>
    <w:rsid w:val="00D61865"/>
    <w:rsid w:val="00D62425"/>
    <w:rsid w:val="00D74A3A"/>
    <w:rsid w:val="00D90AF0"/>
    <w:rsid w:val="00DA3998"/>
    <w:rsid w:val="00DA61D8"/>
    <w:rsid w:val="00DA6374"/>
    <w:rsid w:val="00DA68A9"/>
    <w:rsid w:val="00DA77B2"/>
    <w:rsid w:val="00DB401C"/>
    <w:rsid w:val="00DC13C0"/>
    <w:rsid w:val="00DC3515"/>
    <w:rsid w:val="00DC4D49"/>
    <w:rsid w:val="00DE4AD7"/>
    <w:rsid w:val="00DF20A1"/>
    <w:rsid w:val="00DF5CE5"/>
    <w:rsid w:val="00E0473C"/>
    <w:rsid w:val="00E057BA"/>
    <w:rsid w:val="00E244C1"/>
    <w:rsid w:val="00E257F8"/>
    <w:rsid w:val="00E369A9"/>
    <w:rsid w:val="00E36AAB"/>
    <w:rsid w:val="00E40186"/>
    <w:rsid w:val="00E51774"/>
    <w:rsid w:val="00E53CA5"/>
    <w:rsid w:val="00E65A2A"/>
    <w:rsid w:val="00E71BE8"/>
    <w:rsid w:val="00E72002"/>
    <w:rsid w:val="00E74759"/>
    <w:rsid w:val="00E8616D"/>
    <w:rsid w:val="00E91FDD"/>
    <w:rsid w:val="00E942B2"/>
    <w:rsid w:val="00EB1C7E"/>
    <w:rsid w:val="00EB51A9"/>
    <w:rsid w:val="00EC3398"/>
    <w:rsid w:val="00EC61E8"/>
    <w:rsid w:val="00ED2FA0"/>
    <w:rsid w:val="00EE0618"/>
    <w:rsid w:val="00EF0D1B"/>
    <w:rsid w:val="00EF36E7"/>
    <w:rsid w:val="00EF3967"/>
    <w:rsid w:val="00EF65B7"/>
    <w:rsid w:val="00EF784F"/>
    <w:rsid w:val="00F02DC7"/>
    <w:rsid w:val="00F21286"/>
    <w:rsid w:val="00F2517D"/>
    <w:rsid w:val="00F305AF"/>
    <w:rsid w:val="00F320BD"/>
    <w:rsid w:val="00F32D9C"/>
    <w:rsid w:val="00F3370E"/>
    <w:rsid w:val="00F41BE6"/>
    <w:rsid w:val="00F41FA8"/>
    <w:rsid w:val="00F470C2"/>
    <w:rsid w:val="00F527E5"/>
    <w:rsid w:val="00F605C0"/>
    <w:rsid w:val="00F608F1"/>
    <w:rsid w:val="00F60DC2"/>
    <w:rsid w:val="00F646F6"/>
    <w:rsid w:val="00F704E1"/>
    <w:rsid w:val="00F72EA3"/>
    <w:rsid w:val="00F804D8"/>
    <w:rsid w:val="00F85068"/>
    <w:rsid w:val="00F907FE"/>
    <w:rsid w:val="00F95961"/>
    <w:rsid w:val="00FA2644"/>
    <w:rsid w:val="00FB7DBE"/>
    <w:rsid w:val="00FC0C8C"/>
    <w:rsid w:val="00FC7278"/>
    <w:rsid w:val="00FD6834"/>
    <w:rsid w:val="00FD7A7B"/>
    <w:rsid w:val="00FD7F38"/>
    <w:rsid w:val="00FE1BD6"/>
    <w:rsid w:val="00FE3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814F6"/>
  <w15:docId w15:val="{DC500D70-60A7-44AC-970C-62622303C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aliases w:val="ja praca"/>
    <w:uiPriority w:val="99"/>
    <w:qFormat/>
    <w:rsid w:val="008C529B"/>
    <w:pPr>
      <w:spacing w:after="200" w:line="276" w:lineRule="auto"/>
    </w:pPr>
    <w:rPr>
      <w:rFonts w:ascii="Calibri" w:eastAsia="Calibri" w:hAnsi="Calibri" w:cs="DejaVu Sans"/>
      <w:color w:val="00000A"/>
      <w:kern w:val="0"/>
      <w:lang w:val="sk-SK"/>
      <w14:ligatures w14:val="none"/>
    </w:rPr>
  </w:style>
  <w:style w:type="paragraph" w:styleId="Nadpis1">
    <w:name w:val="heading 1"/>
    <w:basedOn w:val="Normlny"/>
    <w:next w:val="Normlny"/>
    <w:link w:val="Nadpis1Char"/>
    <w:uiPriority w:val="9"/>
    <w:qFormat/>
    <w:rsid w:val="008C529B"/>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Nadpis2">
    <w:name w:val="heading 2"/>
    <w:basedOn w:val="Normlny"/>
    <w:next w:val="Normlny"/>
    <w:link w:val="Nadpis2Char"/>
    <w:uiPriority w:val="9"/>
    <w:semiHidden/>
    <w:unhideWhenUsed/>
    <w:qFormat/>
    <w:rsid w:val="008C529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semiHidden/>
    <w:unhideWhenUsed/>
    <w:qFormat/>
    <w:rsid w:val="008C529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qFormat/>
    <w:rsid w:val="008C529B"/>
    <w:rPr>
      <w:rFonts w:ascii="Times New Roman" w:eastAsiaTheme="majorEastAsia" w:hAnsi="Times New Roman" w:cstheme="majorBidi"/>
      <w:b/>
      <w:bCs/>
      <w:color w:val="000000" w:themeColor="text1"/>
      <w:kern w:val="0"/>
      <w:sz w:val="32"/>
      <w:szCs w:val="28"/>
      <w:lang w:val="sk-SK"/>
      <w14:ligatures w14:val="none"/>
    </w:rPr>
  </w:style>
  <w:style w:type="paragraph" w:styleId="Odsekzoznamu">
    <w:name w:val="List Paragraph"/>
    <w:basedOn w:val="Normlny"/>
    <w:uiPriority w:val="34"/>
    <w:qFormat/>
    <w:rsid w:val="008C529B"/>
    <w:pPr>
      <w:ind w:left="720"/>
      <w:contextualSpacing/>
    </w:pPr>
  </w:style>
  <w:style w:type="paragraph" w:customStyle="1" w:styleId="Japracatext">
    <w:name w:val="Ja praca text"/>
    <w:basedOn w:val="Normlny"/>
    <w:link w:val="JapracatextChar"/>
    <w:uiPriority w:val="99"/>
    <w:qFormat/>
    <w:rsid w:val="008C529B"/>
    <w:pPr>
      <w:spacing w:line="360" w:lineRule="auto"/>
      <w:jc w:val="both"/>
    </w:pPr>
    <w:rPr>
      <w:rFonts w:ascii="Times New Roman" w:hAnsi="Times New Roman" w:cs="Times New Roman"/>
      <w:color w:val="auto"/>
      <w:sz w:val="24"/>
      <w:szCs w:val="24"/>
    </w:rPr>
  </w:style>
  <w:style w:type="character" w:customStyle="1" w:styleId="JapracatextChar">
    <w:name w:val="Ja praca text Char"/>
    <w:basedOn w:val="Predvolenpsmoodseku"/>
    <w:link w:val="Japracatext"/>
    <w:uiPriority w:val="99"/>
    <w:rsid w:val="008C529B"/>
    <w:rPr>
      <w:rFonts w:ascii="Times New Roman" w:eastAsia="Calibri" w:hAnsi="Times New Roman" w:cs="Times New Roman"/>
      <w:kern w:val="0"/>
      <w:sz w:val="24"/>
      <w:szCs w:val="24"/>
      <w:lang w:val="sk-SK"/>
      <w14:ligatures w14:val="none"/>
    </w:rPr>
  </w:style>
  <w:style w:type="paragraph" w:customStyle="1" w:styleId="nadpisI">
    <w:name w:val="nadpis I."/>
    <w:basedOn w:val="Nadpis1"/>
    <w:link w:val="nadpisIChar"/>
    <w:uiPriority w:val="99"/>
    <w:qFormat/>
    <w:rsid w:val="008C529B"/>
  </w:style>
  <w:style w:type="character" w:customStyle="1" w:styleId="nadpisIChar">
    <w:name w:val="nadpis I. Char"/>
    <w:basedOn w:val="Nadpis1Char"/>
    <w:link w:val="nadpisI"/>
    <w:uiPriority w:val="99"/>
    <w:rsid w:val="008C529B"/>
    <w:rPr>
      <w:rFonts w:ascii="Times New Roman" w:eastAsiaTheme="majorEastAsia" w:hAnsi="Times New Roman" w:cstheme="majorBidi"/>
      <w:b/>
      <w:bCs/>
      <w:color w:val="000000" w:themeColor="text1"/>
      <w:kern w:val="0"/>
      <w:sz w:val="32"/>
      <w:szCs w:val="28"/>
      <w:lang w:val="sk-SK"/>
      <w14:ligatures w14:val="none"/>
    </w:rPr>
  </w:style>
  <w:style w:type="paragraph" w:customStyle="1" w:styleId="Podnadpis1">
    <w:name w:val="Podnadpis 1"/>
    <w:basedOn w:val="Nadpis2"/>
    <w:link w:val="Podnadpis1Char"/>
    <w:uiPriority w:val="99"/>
    <w:qFormat/>
    <w:rsid w:val="008C529B"/>
    <w:pPr>
      <w:numPr>
        <w:ilvl w:val="1"/>
        <w:numId w:val="1"/>
      </w:numPr>
      <w:spacing w:before="0"/>
    </w:pPr>
    <w:rPr>
      <w:rFonts w:ascii="Times New Roman" w:hAnsi="Times New Roman"/>
      <w:b/>
      <w:bCs/>
      <w:sz w:val="28"/>
    </w:rPr>
  </w:style>
  <w:style w:type="character" w:customStyle="1" w:styleId="Podnadpis1Char">
    <w:name w:val="Podnadpis 1 Char"/>
    <w:basedOn w:val="Nadpis2Char"/>
    <w:link w:val="Podnadpis1"/>
    <w:uiPriority w:val="99"/>
    <w:rsid w:val="008C529B"/>
    <w:rPr>
      <w:rFonts w:ascii="Times New Roman" w:eastAsiaTheme="majorEastAsia" w:hAnsi="Times New Roman" w:cstheme="majorBidi"/>
      <w:b/>
      <w:bCs/>
      <w:color w:val="2F5496" w:themeColor="accent1" w:themeShade="BF"/>
      <w:kern w:val="0"/>
      <w:sz w:val="28"/>
      <w:szCs w:val="26"/>
      <w:lang w:val="sk-SK"/>
      <w14:ligatures w14:val="none"/>
    </w:rPr>
  </w:style>
  <w:style w:type="paragraph" w:customStyle="1" w:styleId="po-podnadpis1">
    <w:name w:val="po- podnadpis 1"/>
    <w:basedOn w:val="Normlny"/>
    <w:link w:val="po-podnadpis1Char"/>
    <w:uiPriority w:val="99"/>
    <w:qFormat/>
    <w:rsid w:val="008C529B"/>
    <w:pPr>
      <w:keepNext/>
      <w:keepLines/>
      <w:numPr>
        <w:ilvl w:val="2"/>
        <w:numId w:val="1"/>
      </w:numPr>
      <w:spacing w:before="200" w:after="0"/>
      <w:outlineLvl w:val="2"/>
    </w:pPr>
    <w:rPr>
      <w:rFonts w:ascii="Times New Roman" w:eastAsiaTheme="majorEastAsia" w:hAnsi="Times New Roman" w:cstheme="majorBidi"/>
      <w:b/>
      <w:bCs/>
      <w:color w:val="auto"/>
      <w:sz w:val="24"/>
    </w:rPr>
  </w:style>
  <w:style w:type="character" w:customStyle="1" w:styleId="po-podnadpis1Char">
    <w:name w:val="po- podnadpis 1 Char"/>
    <w:basedOn w:val="Predvolenpsmoodseku"/>
    <w:link w:val="po-podnadpis1"/>
    <w:uiPriority w:val="99"/>
    <w:rsid w:val="008C529B"/>
    <w:rPr>
      <w:rFonts w:ascii="Times New Roman" w:eastAsiaTheme="majorEastAsia" w:hAnsi="Times New Roman" w:cstheme="majorBidi"/>
      <w:b/>
      <w:bCs/>
      <w:kern w:val="0"/>
      <w:sz w:val="24"/>
      <w:lang w:val="sk-SK"/>
      <w14:ligatures w14:val="none"/>
    </w:rPr>
  </w:style>
  <w:style w:type="paragraph" w:customStyle="1" w:styleId="po-po-podnadpis1">
    <w:name w:val="po-po-podnadpis 1"/>
    <w:basedOn w:val="Nadpis3"/>
    <w:link w:val="po-po-podnadpis1Char"/>
    <w:uiPriority w:val="99"/>
    <w:qFormat/>
    <w:rsid w:val="008C529B"/>
    <w:pPr>
      <w:numPr>
        <w:ilvl w:val="3"/>
        <w:numId w:val="1"/>
      </w:numPr>
      <w:spacing w:before="200"/>
    </w:pPr>
    <w:rPr>
      <w:rFonts w:ascii="Times New Roman" w:hAnsi="Times New Roman"/>
      <w:b/>
      <w:bCs/>
    </w:rPr>
  </w:style>
  <w:style w:type="character" w:customStyle="1" w:styleId="po-po-podnadpis1Char">
    <w:name w:val="po-po-podnadpis 1 Char"/>
    <w:basedOn w:val="Nadpis3Char"/>
    <w:link w:val="po-po-podnadpis1"/>
    <w:uiPriority w:val="99"/>
    <w:rsid w:val="008C529B"/>
    <w:rPr>
      <w:rFonts w:ascii="Times New Roman" w:eastAsiaTheme="majorEastAsia" w:hAnsi="Times New Roman" w:cstheme="majorBidi"/>
      <w:b/>
      <w:bCs/>
      <w:color w:val="1F3763" w:themeColor="accent1" w:themeShade="7F"/>
      <w:kern w:val="0"/>
      <w:sz w:val="24"/>
      <w:szCs w:val="24"/>
      <w:lang w:val="sk-SK"/>
      <w14:ligatures w14:val="none"/>
    </w:rPr>
  </w:style>
  <w:style w:type="character" w:customStyle="1" w:styleId="Nadpis2Char">
    <w:name w:val="Nadpis 2 Char"/>
    <w:basedOn w:val="Predvolenpsmoodseku"/>
    <w:link w:val="Nadpis2"/>
    <w:uiPriority w:val="9"/>
    <w:semiHidden/>
    <w:rsid w:val="008C529B"/>
    <w:rPr>
      <w:rFonts w:asciiTheme="majorHAnsi" w:eastAsiaTheme="majorEastAsia" w:hAnsiTheme="majorHAnsi" w:cstheme="majorBidi"/>
      <w:color w:val="2F5496" w:themeColor="accent1" w:themeShade="BF"/>
      <w:kern w:val="0"/>
      <w:sz w:val="26"/>
      <w:szCs w:val="26"/>
      <w:lang w:val="sk-SK"/>
      <w14:ligatures w14:val="none"/>
    </w:rPr>
  </w:style>
  <w:style w:type="character" w:customStyle="1" w:styleId="Nadpis3Char">
    <w:name w:val="Nadpis 3 Char"/>
    <w:basedOn w:val="Predvolenpsmoodseku"/>
    <w:link w:val="Nadpis3"/>
    <w:uiPriority w:val="9"/>
    <w:semiHidden/>
    <w:rsid w:val="008C529B"/>
    <w:rPr>
      <w:rFonts w:asciiTheme="majorHAnsi" w:eastAsiaTheme="majorEastAsia" w:hAnsiTheme="majorHAnsi" w:cstheme="majorBidi"/>
      <w:color w:val="1F3763" w:themeColor="accent1" w:themeShade="7F"/>
      <w:kern w:val="0"/>
      <w:sz w:val="24"/>
      <w:szCs w:val="24"/>
      <w:lang w:val="sk-SK"/>
      <w14:ligatures w14:val="none"/>
    </w:rPr>
  </w:style>
  <w:style w:type="paragraph" w:styleId="Bezriadkovania">
    <w:name w:val="No Spacing"/>
    <w:uiPriority w:val="1"/>
    <w:qFormat/>
    <w:rsid w:val="00DF20A1"/>
    <w:pPr>
      <w:spacing w:after="0" w:line="240" w:lineRule="auto"/>
    </w:pPr>
    <w:rPr>
      <w:rFonts w:ascii="Calibri" w:eastAsia="Calibri" w:hAnsi="Calibri" w:cs="DejaVu Sans"/>
      <w:color w:val="00000A"/>
      <w:kern w:val="0"/>
      <w:lang w:val="sk-SK"/>
      <w14:ligatures w14:val="none"/>
    </w:rPr>
  </w:style>
  <w:style w:type="paragraph" w:customStyle="1" w:styleId="1">
    <w:name w:val="1"/>
    <w:basedOn w:val="Bezriadkovania"/>
    <w:uiPriority w:val="99"/>
    <w:qFormat/>
    <w:rsid w:val="001C31B5"/>
    <w:rPr>
      <w:rFonts w:ascii="Times New Roman" w:hAnsi="Times New Roman" w:cs="Times New Roman"/>
      <w:sz w:val="24"/>
      <w:szCs w:val="24"/>
    </w:rPr>
  </w:style>
  <w:style w:type="paragraph" w:styleId="Textpoznmkypodiarou">
    <w:name w:val="footnote text"/>
    <w:basedOn w:val="Normlny"/>
    <w:link w:val="TextpoznmkypodiarouChar"/>
    <w:uiPriority w:val="99"/>
    <w:semiHidden/>
    <w:unhideWhenUsed/>
    <w:rsid w:val="008F348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8F3488"/>
    <w:rPr>
      <w:rFonts w:ascii="Calibri" w:eastAsia="Calibri" w:hAnsi="Calibri" w:cs="DejaVu Sans"/>
      <w:color w:val="00000A"/>
      <w:kern w:val="0"/>
      <w:sz w:val="20"/>
      <w:szCs w:val="20"/>
      <w:lang w:val="sk-SK"/>
      <w14:ligatures w14:val="none"/>
    </w:rPr>
  </w:style>
  <w:style w:type="character" w:styleId="Odkaznapoznmkupodiarou">
    <w:name w:val="footnote reference"/>
    <w:basedOn w:val="Predvolenpsmoodseku"/>
    <w:uiPriority w:val="99"/>
    <w:semiHidden/>
    <w:unhideWhenUsed/>
    <w:rsid w:val="008F3488"/>
    <w:rPr>
      <w:vertAlign w:val="superscript"/>
    </w:rPr>
  </w:style>
  <w:style w:type="character" w:styleId="Hypertextovprepojenie">
    <w:name w:val="Hyperlink"/>
    <w:basedOn w:val="Predvolenpsmoodseku"/>
    <w:uiPriority w:val="99"/>
    <w:unhideWhenUsed/>
    <w:rsid w:val="00F704E1"/>
    <w:rPr>
      <w:color w:val="0563C1" w:themeColor="hyperlink"/>
      <w:u w:val="single"/>
    </w:rPr>
  </w:style>
  <w:style w:type="character" w:customStyle="1" w:styleId="Nevyrieenzmienka1">
    <w:name w:val="Nevyriešená zmienka1"/>
    <w:basedOn w:val="Predvolenpsmoodseku"/>
    <w:uiPriority w:val="99"/>
    <w:semiHidden/>
    <w:unhideWhenUsed/>
    <w:rsid w:val="00F704E1"/>
    <w:rPr>
      <w:color w:val="605E5C"/>
      <w:shd w:val="clear" w:color="auto" w:fill="E1DFDD"/>
    </w:rPr>
  </w:style>
  <w:style w:type="paragraph" w:styleId="Textbubliny">
    <w:name w:val="Balloon Text"/>
    <w:basedOn w:val="Normlny"/>
    <w:link w:val="TextbublinyChar"/>
    <w:uiPriority w:val="99"/>
    <w:semiHidden/>
    <w:unhideWhenUsed/>
    <w:rsid w:val="000D4234"/>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D4234"/>
    <w:rPr>
      <w:rFonts w:ascii="Segoe UI" w:eastAsia="Calibri" w:hAnsi="Segoe UI" w:cs="Segoe UI"/>
      <w:color w:val="00000A"/>
      <w:kern w:val="0"/>
      <w:sz w:val="18"/>
      <w:szCs w:val="18"/>
      <w:lang w:val="sk-SK"/>
      <w14:ligatures w14:val="none"/>
    </w:rPr>
  </w:style>
  <w:style w:type="paragraph" w:styleId="Hlavika">
    <w:name w:val="header"/>
    <w:basedOn w:val="Normlny"/>
    <w:link w:val="HlavikaChar"/>
    <w:uiPriority w:val="99"/>
    <w:unhideWhenUsed/>
    <w:rsid w:val="00A0346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0346B"/>
    <w:rPr>
      <w:rFonts w:ascii="Calibri" w:eastAsia="Calibri" w:hAnsi="Calibri" w:cs="DejaVu Sans"/>
      <w:color w:val="00000A"/>
      <w:kern w:val="0"/>
      <w:lang w:val="sk-SK"/>
      <w14:ligatures w14:val="none"/>
    </w:rPr>
  </w:style>
  <w:style w:type="paragraph" w:styleId="Pta">
    <w:name w:val="footer"/>
    <w:basedOn w:val="Normlny"/>
    <w:link w:val="PtaChar"/>
    <w:uiPriority w:val="99"/>
    <w:unhideWhenUsed/>
    <w:rsid w:val="00A0346B"/>
    <w:pPr>
      <w:tabs>
        <w:tab w:val="center" w:pos="4536"/>
        <w:tab w:val="right" w:pos="9072"/>
      </w:tabs>
      <w:spacing w:after="0" w:line="240" w:lineRule="auto"/>
    </w:pPr>
  </w:style>
  <w:style w:type="character" w:customStyle="1" w:styleId="PtaChar">
    <w:name w:val="Päta Char"/>
    <w:basedOn w:val="Predvolenpsmoodseku"/>
    <w:link w:val="Pta"/>
    <w:uiPriority w:val="99"/>
    <w:rsid w:val="00A0346B"/>
    <w:rPr>
      <w:rFonts w:ascii="Calibri" w:eastAsia="Calibri" w:hAnsi="Calibri" w:cs="DejaVu Sans"/>
      <w:color w:val="00000A"/>
      <w:kern w:val="0"/>
      <w:lang w:val="sk-S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fe300578@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9AA063-EA33-4131-95CA-0F3986CB1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4415</Words>
  <Characters>25166</Characters>
  <Application>Microsoft Office Word</Application>
  <DocSecurity>0</DocSecurity>
  <Lines>209</Lines>
  <Paragraphs>59</Paragraphs>
  <ScaleCrop>false</ScaleCrop>
  <HeadingPairs>
    <vt:vector size="2" baseType="variant">
      <vt:variant>
        <vt:lpstr>Názov</vt:lpstr>
      </vt:variant>
      <vt:variant>
        <vt:i4>1</vt:i4>
      </vt:variant>
    </vt:vector>
  </HeadingPairs>
  <TitlesOfParts>
    <vt:vector size="1" baseType="lpstr">
      <vt:lpstr>Rasizmus, prevencia a boj proti rasizmu</vt:lpstr>
    </vt:vector>
  </TitlesOfParts>
  <Company/>
  <LinksUpToDate>false</LinksUpToDate>
  <CharactersWithSpaces>29522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Rasizmus, prevencia a boj proti rasizmu</dc:title>
  <dc:subject/>
  <dc:creator>Dana Krížová</dc:creator>
  <cp:keywords>1</cp:keywords>
  <dc:description/>
  <cp:lastModifiedBy>Eva Kunovská</cp:lastModifiedBy>
  <cp:revision>4</cp:revision>
  <cp:lastPrinted>2024-12-02T07:19:00Z</cp:lastPrinted>
  <dcterms:created xsi:type="dcterms:W3CDTF">2025-01-14T09:51:00Z</dcterms:created>
  <dcterms:modified xsi:type="dcterms:W3CDTF">2025-01-16T09:25:00Z</dcterms:modified>
</cp:coreProperties>
</file>